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A1" w:rsidRPr="004018EB" w:rsidRDefault="00BF5CA1" w:rsidP="00BF5CA1">
      <w:pPr>
        <w:contextualSpacing/>
        <w:jc w:val="center"/>
        <w:rPr>
          <w:rFonts w:ascii="Times New Roman" w:hAnsi="Times New Roman" w:cs="Times New Roman"/>
          <w:noProof/>
          <w:sz w:val="28"/>
          <w:szCs w:val="28"/>
          <w:lang w:eastAsia="ru-RU"/>
        </w:rPr>
      </w:pPr>
    </w:p>
    <w:p w:rsidR="00BF5CA1" w:rsidRPr="004018EB" w:rsidRDefault="00BF5CA1" w:rsidP="00BF5CA1">
      <w:pPr>
        <w:contextualSpacing/>
        <w:jc w:val="center"/>
        <w:rPr>
          <w:rFonts w:ascii="Times New Roman" w:hAnsi="Times New Roman" w:cs="Times New Roman"/>
          <w:b/>
          <w:sz w:val="28"/>
          <w:szCs w:val="28"/>
        </w:rPr>
      </w:pPr>
      <w:r w:rsidRPr="004018EB">
        <w:rPr>
          <w:rFonts w:ascii="Times New Roman" w:hAnsi="Times New Roman" w:cs="Times New Roman"/>
          <w:b/>
          <w:sz w:val="28"/>
          <w:szCs w:val="28"/>
        </w:rPr>
        <w:t>АДМИНИСТРАЦИЯ НАДЕЖНЕНСКОГО СЕЛЬСКОГО ПОСЕЛЕНИЯ ОТРАДНЕНСК</w:t>
      </w:r>
      <w:r w:rsidR="006C49B4" w:rsidRPr="004018EB">
        <w:rPr>
          <w:rFonts w:ascii="Times New Roman" w:hAnsi="Times New Roman" w:cs="Times New Roman"/>
          <w:b/>
          <w:sz w:val="28"/>
          <w:szCs w:val="28"/>
        </w:rPr>
        <w:t>ИЙ</w:t>
      </w:r>
      <w:r w:rsidRPr="004018EB">
        <w:rPr>
          <w:rFonts w:ascii="Times New Roman" w:hAnsi="Times New Roman" w:cs="Times New Roman"/>
          <w:b/>
          <w:sz w:val="28"/>
          <w:szCs w:val="28"/>
        </w:rPr>
        <w:t xml:space="preserve"> РАЙОН</w:t>
      </w:r>
    </w:p>
    <w:p w:rsidR="00BF5CA1" w:rsidRPr="004018EB" w:rsidRDefault="00BF5CA1" w:rsidP="00BF5CA1">
      <w:pPr>
        <w:pStyle w:val="a3"/>
        <w:contextualSpacing/>
        <w:rPr>
          <w:sz w:val="28"/>
          <w:szCs w:val="28"/>
          <w:lang w:val="ru-RU"/>
        </w:rPr>
      </w:pPr>
    </w:p>
    <w:p w:rsidR="00BF5CA1" w:rsidRPr="004018EB" w:rsidRDefault="00BF5CA1" w:rsidP="00BF5CA1">
      <w:pPr>
        <w:pStyle w:val="a3"/>
        <w:contextualSpacing/>
        <w:rPr>
          <w:sz w:val="28"/>
          <w:szCs w:val="28"/>
          <w:lang w:val="ru-RU"/>
        </w:rPr>
      </w:pPr>
      <w:r w:rsidRPr="004018EB">
        <w:rPr>
          <w:sz w:val="28"/>
          <w:szCs w:val="28"/>
          <w:lang w:val="ru-RU"/>
        </w:rPr>
        <w:t>ПОСТАНОВЛЕНИЕ</w:t>
      </w:r>
    </w:p>
    <w:p w:rsidR="006C49B4" w:rsidRPr="004018EB" w:rsidRDefault="006C49B4" w:rsidP="00BF5CA1">
      <w:pPr>
        <w:pStyle w:val="a3"/>
        <w:contextualSpacing/>
        <w:rPr>
          <w:b w:val="0"/>
          <w:sz w:val="28"/>
          <w:szCs w:val="28"/>
          <w:lang w:val="ru-RU"/>
        </w:rPr>
      </w:pPr>
    </w:p>
    <w:p w:rsidR="004018EB" w:rsidRDefault="006C49B4" w:rsidP="00BF5CA1">
      <w:pPr>
        <w:pStyle w:val="a3"/>
        <w:contextualSpacing/>
        <w:rPr>
          <w:b w:val="0"/>
          <w:sz w:val="28"/>
          <w:szCs w:val="28"/>
          <w:lang w:val="ru-RU"/>
        </w:rPr>
      </w:pPr>
      <w:r w:rsidRPr="004018EB">
        <w:rPr>
          <w:b w:val="0"/>
          <w:sz w:val="28"/>
          <w:szCs w:val="28"/>
          <w:lang w:val="ru-RU"/>
        </w:rPr>
        <w:t xml:space="preserve">11 июля 2022 года                 </w:t>
      </w:r>
      <w:r w:rsidR="004018EB">
        <w:rPr>
          <w:b w:val="0"/>
          <w:sz w:val="28"/>
          <w:szCs w:val="28"/>
          <w:lang w:val="ru-RU"/>
        </w:rPr>
        <w:t xml:space="preserve">                                                   </w:t>
      </w:r>
      <w:r w:rsidRPr="004018EB">
        <w:rPr>
          <w:b w:val="0"/>
          <w:sz w:val="28"/>
          <w:szCs w:val="28"/>
          <w:lang w:val="ru-RU"/>
        </w:rPr>
        <w:t xml:space="preserve">   </w:t>
      </w:r>
      <w:r w:rsidR="00BF5CA1" w:rsidRPr="004018EB">
        <w:rPr>
          <w:b w:val="0"/>
          <w:sz w:val="28"/>
          <w:szCs w:val="28"/>
          <w:lang w:val="ru-RU"/>
        </w:rPr>
        <w:t xml:space="preserve">   </w:t>
      </w:r>
      <w:r w:rsidRPr="004018EB">
        <w:rPr>
          <w:b w:val="0"/>
          <w:sz w:val="28"/>
          <w:szCs w:val="28"/>
          <w:lang w:val="ru-RU"/>
        </w:rPr>
        <w:t xml:space="preserve">        </w:t>
      </w:r>
      <w:r w:rsidR="00BF5CA1" w:rsidRPr="004018EB">
        <w:rPr>
          <w:b w:val="0"/>
          <w:sz w:val="28"/>
          <w:szCs w:val="28"/>
          <w:lang w:val="ru-RU"/>
        </w:rPr>
        <w:t xml:space="preserve"> </w:t>
      </w:r>
      <w:r w:rsidRPr="004018EB">
        <w:rPr>
          <w:b w:val="0"/>
          <w:sz w:val="28"/>
          <w:szCs w:val="28"/>
          <w:lang w:val="ru-RU"/>
        </w:rPr>
        <w:t xml:space="preserve"> </w:t>
      </w:r>
      <w:r w:rsidR="004018EB">
        <w:rPr>
          <w:b w:val="0"/>
          <w:sz w:val="28"/>
          <w:szCs w:val="28"/>
          <w:lang w:val="ru-RU"/>
        </w:rPr>
        <w:t xml:space="preserve"> </w:t>
      </w:r>
      <w:r w:rsidRPr="004018EB">
        <w:rPr>
          <w:b w:val="0"/>
          <w:sz w:val="28"/>
          <w:szCs w:val="28"/>
          <w:lang w:val="ru-RU"/>
        </w:rPr>
        <w:t xml:space="preserve"> </w:t>
      </w:r>
      <w:r w:rsidR="00BF5CA1" w:rsidRPr="004018EB">
        <w:rPr>
          <w:b w:val="0"/>
          <w:sz w:val="28"/>
          <w:szCs w:val="28"/>
          <w:lang w:val="ru-RU"/>
        </w:rPr>
        <w:t xml:space="preserve">  № </w:t>
      </w:r>
      <w:r w:rsidRPr="004018EB">
        <w:rPr>
          <w:b w:val="0"/>
          <w:sz w:val="28"/>
          <w:szCs w:val="28"/>
          <w:lang w:val="ru-RU"/>
        </w:rPr>
        <w:t>48</w:t>
      </w:r>
    </w:p>
    <w:p w:rsidR="00BF5CA1" w:rsidRPr="004018EB" w:rsidRDefault="00BF5CA1" w:rsidP="00BF5CA1">
      <w:pPr>
        <w:pStyle w:val="a3"/>
        <w:contextualSpacing/>
        <w:rPr>
          <w:b w:val="0"/>
          <w:sz w:val="24"/>
          <w:szCs w:val="28"/>
          <w:lang w:val="ru-RU"/>
        </w:rPr>
      </w:pPr>
      <w:r w:rsidRPr="004018EB">
        <w:rPr>
          <w:b w:val="0"/>
          <w:sz w:val="24"/>
          <w:szCs w:val="28"/>
          <w:lang w:val="ru-RU"/>
        </w:rPr>
        <w:t>ст</w:t>
      </w:r>
      <w:r w:rsidR="006C49B4" w:rsidRPr="004018EB">
        <w:rPr>
          <w:b w:val="0"/>
          <w:sz w:val="24"/>
          <w:szCs w:val="28"/>
          <w:lang w:val="ru-RU"/>
        </w:rPr>
        <w:t>.</w:t>
      </w:r>
      <w:r w:rsidRPr="004018EB">
        <w:rPr>
          <w:b w:val="0"/>
          <w:sz w:val="24"/>
          <w:szCs w:val="28"/>
          <w:lang w:val="ru-RU"/>
        </w:rPr>
        <w:t xml:space="preserve"> Надежная</w:t>
      </w:r>
    </w:p>
    <w:p w:rsidR="00BF5CA1" w:rsidRPr="004018EB" w:rsidRDefault="00BF5CA1" w:rsidP="00BF5CA1">
      <w:pPr>
        <w:contextualSpacing/>
        <w:rPr>
          <w:rFonts w:ascii="Times New Roman" w:hAnsi="Times New Roman" w:cs="Times New Roman"/>
          <w:sz w:val="28"/>
          <w:szCs w:val="28"/>
        </w:rPr>
      </w:pPr>
    </w:p>
    <w:p w:rsidR="001F0A05" w:rsidRPr="004018EB" w:rsidRDefault="00FD7EF0" w:rsidP="001F0A05">
      <w:pPr>
        <w:pStyle w:val="ConsPlusNormal"/>
        <w:jc w:val="center"/>
        <w:rPr>
          <w:rFonts w:ascii="Times New Roman" w:hAnsi="Times New Roman" w:cs="Times New Roman"/>
          <w:b/>
          <w:bCs/>
          <w:sz w:val="28"/>
          <w:szCs w:val="28"/>
        </w:rPr>
      </w:pPr>
      <w:r w:rsidRPr="004018EB">
        <w:rPr>
          <w:rFonts w:ascii="Times New Roman" w:hAnsi="Times New Roman" w:cs="Times New Roman"/>
          <w:b/>
          <w:bCs/>
          <w:sz w:val="28"/>
          <w:szCs w:val="28"/>
        </w:rPr>
        <w:t>О</w:t>
      </w:r>
      <w:r w:rsidR="00803490" w:rsidRPr="004018EB">
        <w:rPr>
          <w:rFonts w:ascii="Times New Roman" w:hAnsi="Times New Roman" w:cs="Times New Roman"/>
          <w:b/>
          <w:bCs/>
          <w:sz w:val="28"/>
          <w:szCs w:val="28"/>
        </w:rPr>
        <w:t>б утверждении</w:t>
      </w:r>
      <w:r w:rsidRPr="004018EB">
        <w:rPr>
          <w:rFonts w:ascii="Times New Roman" w:hAnsi="Times New Roman" w:cs="Times New Roman"/>
          <w:b/>
          <w:bCs/>
          <w:sz w:val="28"/>
          <w:szCs w:val="28"/>
        </w:rPr>
        <w:t xml:space="preserve"> </w:t>
      </w:r>
      <w:r w:rsidR="00803490" w:rsidRPr="004018EB">
        <w:rPr>
          <w:rFonts w:ascii="Times New Roman" w:hAnsi="Times New Roman" w:cs="Times New Roman"/>
          <w:b/>
          <w:bCs/>
          <w:sz w:val="28"/>
          <w:szCs w:val="28"/>
        </w:rPr>
        <w:t xml:space="preserve">Порядка </w:t>
      </w:r>
      <w:r w:rsidRPr="004018EB">
        <w:rPr>
          <w:rFonts w:ascii="Times New Roman" w:hAnsi="Times New Roman" w:cs="Times New Roman"/>
          <w:b/>
          <w:bCs/>
          <w:sz w:val="28"/>
          <w:szCs w:val="28"/>
        </w:rPr>
        <w:t>определения размера арендной платы</w:t>
      </w:r>
      <w:r w:rsidR="006C49B4" w:rsidRPr="004018EB">
        <w:rPr>
          <w:rFonts w:ascii="Times New Roman" w:hAnsi="Times New Roman" w:cs="Times New Roman"/>
          <w:b/>
          <w:bCs/>
          <w:sz w:val="28"/>
          <w:szCs w:val="28"/>
        </w:rPr>
        <w:t xml:space="preserve"> </w:t>
      </w:r>
      <w:r w:rsidRPr="004018EB">
        <w:rPr>
          <w:rFonts w:ascii="Times New Roman" w:hAnsi="Times New Roman" w:cs="Times New Roman"/>
          <w:b/>
          <w:bCs/>
          <w:sz w:val="28"/>
          <w:szCs w:val="28"/>
        </w:rPr>
        <w:t>за земельные участки, находящиеся в муниципальной</w:t>
      </w:r>
      <w:r w:rsidR="006C49B4" w:rsidRPr="004018EB">
        <w:rPr>
          <w:rFonts w:ascii="Times New Roman" w:hAnsi="Times New Roman" w:cs="Times New Roman"/>
          <w:b/>
          <w:bCs/>
          <w:sz w:val="28"/>
          <w:szCs w:val="28"/>
        </w:rPr>
        <w:t xml:space="preserve"> </w:t>
      </w:r>
      <w:r w:rsidRPr="004018EB">
        <w:rPr>
          <w:rFonts w:ascii="Times New Roman" w:hAnsi="Times New Roman" w:cs="Times New Roman"/>
          <w:b/>
          <w:bCs/>
          <w:sz w:val="28"/>
          <w:szCs w:val="28"/>
        </w:rPr>
        <w:t xml:space="preserve">собственности </w:t>
      </w:r>
      <w:r w:rsidRPr="004018EB">
        <w:rPr>
          <w:rFonts w:ascii="Times New Roman" w:hAnsi="Times New Roman" w:cs="Times New Roman"/>
          <w:b/>
          <w:sz w:val="28"/>
          <w:szCs w:val="28"/>
        </w:rPr>
        <w:t>администрации Надежненского сельского поселения Отрадненского района</w:t>
      </w:r>
      <w:r w:rsidRPr="004018EB">
        <w:rPr>
          <w:rFonts w:ascii="Times New Roman" w:hAnsi="Times New Roman" w:cs="Times New Roman"/>
          <w:b/>
          <w:bCs/>
          <w:sz w:val="28"/>
          <w:szCs w:val="28"/>
        </w:rPr>
        <w:t>, предоставленные в аренду без торгов</w:t>
      </w:r>
    </w:p>
    <w:p w:rsidR="001F0A05" w:rsidRPr="004018EB" w:rsidRDefault="001F0A05" w:rsidP="001F0A05">
      <w:pPr>
        <w:pStyle w:val="ConsPlusNormal"/>
        <w:jc w:val="both"/>
        <w:rPr>
          <w:rFonts w:ascii="Times New Roman" w:hAnsi="Times New Roman" w:cs="Times New Roman"/>
          <w:sz w:val="28"/>
          <w:szCs w:val="28"/>
        </w:rPr>
      </w:pPr>
    </w:p>
    <w:p w:rsidR="00FD7EF0" w:rsidRPr="004018EB" w:rsidRDefault="00FD7EF0" w:rsidP="001F0A05">
      <w:pPr>
        <w:pStyle w:val="ConsPlusNormal"/>
        <w:jc w:val="both"/>
        <w:rPr>
          <w:rFonts w:ascii="Times New Roman" w:hAnsi="Times New Roman" w:cs="Times New Roman"/>
          <w:sz w:val="28"/>
          <w:szCs w:val="28"/>
        </w:rPr>
      </w:pPr>
    </w:p>
    <w:p w:rsidR="001F0A05" w:rsidRPr="004018EB" w:rsidRDefault="00803490" w:rsidP="006C49B4">
      <w:pPr>
        <w:pStyle w:val="ConsPlusNormal"/>
        <w:ind w:firstLine="567"/>
        <w:contextualSpacing/>
        <w:jc w:val="both"/>
        <w:rPr>
          <w:rFonts w:ascii="Times New Roman" w:hAnsi="Times New Roman" w:cs="Times New Roman"/>
          <w:sz w:val="28"/>
          <w:szCs w:val="28"/>
        </w:rPr>
      </w:pPr>
      <w:proofErr w:type="gramStart"/>
      <w:r w:rsidRPr="004018EB">
        <w:rPr>
          <w:rFonts w:ascii="Times New Roman" w:hAnsi="Times New Roman" w:cs="Times New Roman"/>
          <w:sz w:val="28"/>
          <w:szCs w:val="28"/>
        </w:rPr>
        <w:t xml:space="preserve">В соответствии с </w:t>
      </w:r>
      <w:r w:rsidRPr="004018EB">
        <w:rPr>
          <w:rStyle w:val="a5"/>
          <w:rFonts w:ascii="Times New Roman" w:hAnsi="Times New Roman" w:cs="Times New Roman"/>
          <w:color w:val="auto"/>
          <w:sz w:val="28"/>
          <w:szCs w:val="28"/>
        </w:rPr>
        <w:t>Земельным кодексом</w:t>
      </w:r>
      <w:r w:rsidRPr="004018EB">
        <w:rPr>
          <w:rFonts w:ascii="Times New Roman" w:hAnsi="Times New Roman" w:cs="Times New Roman"/>
          <w:sz w:val="28"/>
          <w:szCs w:val="28"/>
        </w:rPr>
        <w:t xml:space="preserve"> Российской Федерации, </w:t>
      </w:r>
      <w:r w:rsidRPr="004018EB">
        <w:rPr>
          <w:rStyle w:val="a5"/>
          <w:rFonts w:ascii="Times New Roman" w:hAnsi="Times New Roman" w:cs="Times New Roman"/>
          <w:color w:val="auto"/>
          <w:sz w:val="28"/>
          <w:szCs w:val="28"/>
        </w:rPr>
        <w:t>Законом</w:t>
      </w:r>
      <w:r w:rsidRPr="004018EB">
        <w:rPr>
          <w:rFonts w:ascii="Times New Roman" w:hAnsi="Times New Roman" w:cs="Times New Roman"/>
          <w:sz w:val="28"/>
          <w:szCs w:val="28"/>
        </w:rPr>
        <w:t xml:space="preserve"> Краснодарско</w:t>
      </w:r>
      <w:r w:rsidR="006C49B4" w:rsidRPr="004018EB">
        <w:rPr>
          <w:rFonts w:ascii="Times New Roman" w:hAnsi="Times New Roman" w:cs="Times New Roman"/>
          <w:sz w:val="28"/>
          <w:szCs w:val="28"/>
        </w:rPr>
        <w:t xml:space="preserve">го края от 5 ноября 2002 года № </w:t>
      </w:r>
      <w:r w:rsidRPr="004018EB">
        <w:rPr>
          <w:rFonts w:ascii="Times New Roman" w:hAnsi="Times New Roman" w:cs="Times New Roman"/>
          <w:sz w:val="28"/>
          <w:szCs w:val="28"/>
        </w:rPr>
        <w:t xml:space="preserve">532-КЗ «Об основах регулирования земельных отношений в Краснодарском крае», </w:t>
      </w:r>
      <w:r w:rsidRPr="004018EB">
        <w:rPr>
          <w:rStyle w:val="a5"/>
          <w:rFonts w:ascii="Times New Roman" w:hAnsi="Times New Roman" w:cs="Times New Roman"/>
          <w:color w:val="auto"/>
          <w:sz w:val="28"/>
          <w:szCs w:val="28"/>
        </w:rPr>
        <w:t>постановлением</w:t>
      </w:r>
      <w:r w:rsidRPr="004018EB">
        <w:rPr>
          <w:rFonts w:ascii="Times New Roman" w:hAnsi="Times New Roman" w:cs="Times New Roman"/>
          <w:sz w:val="28"/>
          <w:szCs w:val="28"/>
        </w:rPr>
        <w:t xml:space="preserve"> Правительства Российской Федерации от 16 июля 2009 года №</w:t>
      </w:r>
      <w:r w:rsidR="006C49B4" w:rsidRPr="004018EB">
        <w:rPr>
          <w:rFonts w:ascii="Times New Roman" w:hAnsi="Times New Roman" w:cs="Times New Roman"/>
          <w:sz w:val="28"/>
          <w:szCs w:val="28"/>
        </w:rPr>
        <w:t xml:space="preserve"> </w:t>
      </w:r>
      <w:r w:rsidRPr="004018EB">
        <w:rPr>
          <w:rFonts w:ascii="Times New Roman" w:hAnsi="Times New Roman" w:cs="Times New Roman"/>
          <w:sz w:val="28"/>
          <w:szCs w:val="28"/>
        </w:rPr>
        <w:t>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w:t>
      </w:r>
      <w:proofErr w:type="gramEnd"/>
      <w:r w:rsidRPr="004018EB">
        <w:rPr>
          <w:rFonts w:ascii="Times New Roman" w:hAnsi="Times New Roman" w:cs="Times New Roman"/>
          <w:sz w:val="28"/>
          <w:szCs w:val="28"/>
        </w:rPr>
        <w:t xml:space="preserve">, </w:t>
      </w:r>
      <w:proofErr w:type="gramStart"/>
      <w:r w:rsidRPr="004018EB">
        <w:rPr>
          <w:rFonts w:ascii="Times New Roman" w:hAnsi="Times New Roman" w:cs="Times New Roman"/>
          <w:sz w:val="28"/>
          <w:szCs w:val="28"/>
        </w:rPr>
        <w:t xml:space="preserve">условий и сроков внесения арендной платы за земли, находящиеся в собственности Российской Федерации», принимая во внимание </w:t>
      </w:r>
      <w:r w:rsidRPr="004018EB">
        <w:rPr>
          <w:rStyle w:val="a5"/>
          <w:rFonts w:ascii="Times New Roman" w:hAnsi="Times New Roman" w:cs="Times New Roman"/>
          <w:color w:val="auto"/>
          <w:sz w:val="28"/>
          <w:szCs w:val="28"/>
        </w:rPr>
        <w:t>Постановление</w:t>
      </w:r>
      <w:r w:rsidRPr="004018EB">
        <w:rPr>
          <w:rFonts w:ascii="Times New Roman" w:hAnsi="Times New Roman" w:cs="Times New Roman"/>
          <w:sz w:val="28"/>
          <w:szCs w:val="28"/>
        </w:rPr>
        <w:t xml:space="preserve"> главы администрации (губернатора) Красн</w:t>
      </w:r>
      <w:r w:rsidR="006C49B4" w:rsidRPr="004018EB">
        <w:rPr>
          <w:rFonts w:ascii="Times New Roman" w:hAnsi="Times New Roman" w:cs="Times New Roman"/>
          <w:sz w:val="28"/>
          <w:szCs w:val="28"/>
        </w:rPr>
        <w:t xml:space="preserve">одарского края от 21 марта 2016 года № </w:t>
      </w:r>
      <w:r w:rsidRPr="004018EB">
        <w:rPr>
          <w:rFonts w:ascii="Times New Roman" w:hAnsi="Times New Roman" w:cs="Times New Roman"/>
          <w:sz w:val="28"/>
          <w:szCs w:val="28"/>
        </w:rPr>
        <w:t>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w:t>
      </w:r>
      <w:proofErr w:type="gramEnd"/>
      <w:r w:rsidRPr="004018EB">
        <w:rPr>
          <w:rFonts w:ascii="Times New Roman" w:hAnsi="Times New Roman" w:cs="Times New Roman"/>
          <w:sz w:val="28"/>
          <w:szCs w:val="28"/>
        </w:rPr>
        <w:t xml:space="preserve"> без торгов», руководствуясь Уставом Надежненского сельского поселения Отрадненского района, </w:t>
      </w:r>
      <w:r w:rsidR="00BF5CA1" w:rsidRPr="004018EB">
        <w:rPr>
          <w:rFonts w:ascii="Times New Roman" w:hAnsi="Times New Roman" w:cs="Times New Roman"/>
          <w:sz w:val="28"/>
          <w:szCs w:val="28"/>
        </w:rPr>
        <w:t>постановляю</w:t>
      </w:r>
      <w:r w:rsidR="001F0A05" w:rsidRPr="004018EB">
        <w:rPr>
          <w:rFonts w:ascii="Times New Roman" w:hAnsi="Times New Roman" w:cs="Times New Roman"/>
          <w:sz w:val="28"/>
          <w:szCs w:val="28"/>
        </w:rPr>
        <w:t>:</w:t>
      </w:r>
    </w:p>
    <w:p w:rsidR="001F0A05" w:rsidRPr="004018EB" w:rsidRDefault="001F0A05" w:rsidP="006C49B4">
      <w:pPr>
        <w:pStyle w:val="ConsPlusNormal"/>
        <w:ind w:firstLine="567"/>
        <w:contextualSpacing/>
        <w:jc w:val="both"/>
        <w:rPr>
          <w:rFonts w:ascii="Times New Roman" w:hAnsi="Times New Roman" w:cs="Times New Roman"/>
          <w:sz w:val="28"/>
          <w:szCs w:val="28"/>
        </w:rPr>
      </w:pPr>
      <w:r w:rsidRPr="004018EB">
        <w:rPr>
          <w:rFonts w:ascii="Times New Roman" w:hAnsi="Times New Roman" w:cs="Times New Roman"/>
          <w:sz w:val="28"/>
          <w:szCs w:val="28"/>
        </w:rPr>
        <w:t xml:space="preserve">1. Утвердить Порядок определения размера арендной платы за земельные участки, находящиеся в </w:t>
      </w:r>
      <w:r w:rsidR="007407E8" w:rsidRPr="004018EB">
        <w:rPr>
          <w:rFonts w:ascii="Times New Roman" w:hAnsi="Times New Roman" w:cs="Times New Roman"/>
          <w:sz w:val="28"/>
          <w:szCs w:val="28"/>
        </w:rPr>
        <w:t xml:space="preserve">муниципальной </w:t>
      </w:r>
      <w:r w:rsidRPr="004018EB">
        <w:rPr>
          <w:rFonts w:ascii="Times New Roman" w:hAnsi="Times New Roman" w:cs="Times New Roman"/>
          <w:sz w:val="28"/>
          <w:szCs w:val="28"/>
        </w:rPr>
        <w:t xml:space="preserve">собственности </w:t>
      </w:r>
      <w:r w:rsidR="00584BE7" w:rsidRPr="004018EB">
        <w:rPr>
          <w:rFonts w:ascii="Times New Roman" w:hAnsi="Times New Roman" w:cs="Times New Roman"/>
          <w:sz w:val="28"/>
          <w:szCs w:val="28"/>
        </w:rPr>
        <w:t xml:space="preserve">администрации </w:t>
      </w:r>
      <w:r w:rsidR="007407E8" w:rsidRPr="004018EB">
        <w:rPr>
          <w:rFonts w:ascii="Times New Roman" w:hAnsi="Times New Roman" w:cs="Times New Roman"/>
          <w:sz w:val="28"/>
          <w:szCs w:val="28"/>
        </w:rPr>
        <w:t>Надежненского сельского поселения Отрадненского района</w:t>
      </w:r>
      <w:r w:rsidRPr="004018EB">
        <w:rPr>
          <w:rFonts w:ascii="Times New Roman" w:hAnsi="Times New Roman" w:cs="Times New Roman"/>
          <w:sz w:val="28"/>
          <w:szCs w:val="28"/>
        </w:rPr>
        <w:t xml:space="preserve">, предоставленные в аренду без торгов, согласно приложению к настоящему </w:t>
      </w:r>
      <w:r w:rsidR="00BF5CA1" w:rsidRPr="004018EB">
        <w:rPr>
          <w:rFonts w:ascii="Times New Roman" w:hAnsi="Times New Roman" w:cs="Times New Roman"/>
          <w:sz w:val="28"/>
          <w:szCs w:val="28"/>
        </w:rPr>
        <w:t>постановлению</w:t>
      </w:r>
      <w:r w:rsidRPr="004018EB">
        <w:rPr>
          <w:rFonts w:ascii="Times New Roman" w:hAnsi="Times New Roman" w:cs="Times New Roman"/>
          <w:sz w:val="28"/>
          <w:szCs w:val="28"/>
        </w:rPr>
        <w:t>.</w:t>
      </w:r>
    </w:p>
    <w:p w:rsidR="001F0A05" w:rsidRPr="004018EB" w:rsidRDefault="006359F0" w:rsidP="006C49B4">
      <w:pPr>
        <w:pStyle w:val="ConsPlusNormal"/>
        <w:ind w:firstLine="567"/>
        <w:contextualSpacing/>
        <w:jc w:val="both"/>
        <w:rPr>
          <w:rFonts w:ascii="Times New Roman" w:hAnsi="Times New Roman" w:cs="Times New Roman"/>
          <w:sz w:val="28"/>
          <w:szCs w:val="28"/>
        </w:rPr>
      </w:pPr>
      <w:r w:rsidRPr="004018EB">
        <w:rPr>
          <w:rFonts w:ascii="Times New Roman" w:hAnsi="Times New Roman" w:cs="Times New Roman"/>
          <w:sz w:val="28"/>
          <w:szCs w:val="28"/>
        </w:rPr>
        <w:t>2</w:t>
      </w:r>
      <w:r w:rsidR="001F0A05" w:rsidRPr="004018EB">
        <w:rPr>
          <w:rFonts w:ascii="Times New Roman" w:hAnsi="Times New Roman" w:cs="Times New Roman"/>
          <w:sz w:val="28"/>
          <w:szCs w:val="28"/>
        </w:rPr>
        <w:t xml:space="preserve">. </w:t>
      </w:r>
      <w:r w:rsidR="007407E8" w:rsidRPr="004018EB">
        <w:rPr>
          <w:rFonts w:ascii="Times New Roman" w:hAnsi="Times New Roman" w:cs="Times New Roman"/>
          <w:sz w:val="28"/>
          <w:szCs w:val="28"/>
        </w:rPr>
        <w:t>Общему отделу администрации Надежненского сельского поселения Отрадненского района (Глущенко</w:t>
      </w:r>
      <w:r w:rsidR="001F0A05" w:rsidRPr="004018EB">
        <w:rPr>
          <w:rFonts w:ascii="Times New Roman" w:hAnsi="Times New Roman" w:cs="Times New Roman"/>
          <w:sz w:val="28"/>
          <w:szCs w:val="28"/>
        </w:rPr>
        <w:t xml:space="preserve">) обеспечить размещение (опубликование) настоящего </w:t>
      </w:r>
      <w:r w:rsidR="00BF5CA1" w:rsidRPr="004018EB">
        <w:rPr>
          <w:rFonts w:ascii="Times New Roman" w:hAnsi="Times New Roman" w:cs="Times New Roman"/>
          <w:sz w:val="28"/>
          <w:szCs w:val="28"/>
        </w:rPr>
        <w:t>постановления</w:t>
      </w:r>
      <w:r w:rsidR="001F0A05" w:rsidRPr="004018EB">
        <w:rPr>
          <w:rFonts w:ascii="Times New Roman" w:hAnsi="Times New Roman" w:cs="Times New Roman"/>
          <w:sz w:val="28"/>
          <w:szCs w:val="28"/>
        </w:rPr>
        <w:t xml:space="preserve"> на официальном сайте администрации </w:t>
      </w:r>
      <w:r w:rsidR="007407E8" w:rsidRPr="004018EB">
        <w:rPr>
          <w:rFonts w:ascii="Times New Roman" w:hAnsi="Times New Roman" w:cs="Times New Roman"/>
          <w:sz w:val="28"/>
          <w:szCs w:val="28"/>
        </w:rPr>
        <w:t xml:space="preserve">Надежненского сельского поселения Отрадненского района </w:t>
      </w:r>
      <w:r w:rsidR="001F0A05" w:rsidRPr="004018EB">
        <w:rPr>
          <w:rFonts w:ascii="Times New Roman" w:hAnsi="Times New Roman" w:cs="Times New Roman"/>
          <w:sz w:val="28"/>
          <w:szCs w:val="28"/>
        </w:rPr>
        <w:t>в информационно-телекоммуникационной сети "Интернет".</w:t>
      </w:r>
    </w:p>
    <w:p w:rsidR="001F0A05" w:rsidRPr="004018EB" w:rsidRDefault="006359F0" w:rsidP="006C49B4">
      <w:pPr>
        <w:pStyle w:val="ConsPlusNormal"/>
        <w:ind w:firstLine="567"/>
        <w:contextualSpacing/>
        <w:jc w:val="both"/>
        <w:rPr>
          <w:rFonts w:ascii="Times New Roman" w:hAnsi="Times New Roman" w:cs="Times New Roman"/>
          <w:sz w:val="28"/>
          <w:szCs w:val="28"/>
        </w:rPr>
      </w:pPr>
      <w:r w:rsidRPr="004018EB">
        <w:rPr>
          <w:rFonts w:ascii="Times New Roman" w:hAnsi="Times New Roman" w:cs="Times New Roman"/>
          <w:sz w:val="28"/>
          <w:szCs w:val="28"/>
        </w:rPr>
        <w:t>3</w:t>
      </w:r>
      <w:r w:rsidR="001F0A05" w:rsidRPr="004018EB">
        <w:rPr>
          <w:rFonts w:ascii="Times New Roman" w:hAnsi="Times New Roman" w:cs="Times New Roman"/>
          <w:sz w:val="28"/>
          <w:szCs w:val="28"/>
        </w:rPr>
        <w:t xml:space="preserve">. </w:t>
      </w:r>
      <w:proofErr w:type="gramStart"/>
      <w:r w:rsidR="001F0A05" w:rsidRPr="004018EB">
        <w:rPr>
          <w:rFonts w:ascii="Times New Roman" w:hAnsi="Times New Roman" w:cs="Times New Roman"/>
          <w:sz w:val="28"/>
          <w:szCs w:val="28"/>
        </w:rPr>
        <w:t>Контроль за</w:t>
      </w:r>
      <w:proofErr w:type="gramEnd"/>
      <w:r w:rsidR="001F0A05" w:rsidRPr="004018EB">
        <w:rPr>
          <w:rFonts w:ascii="Times New Roman" w:hAnsi="Times New Roman" w:cs="Times New Roman"/>
          <w:sz w:val="28"/>
          <w:szCs w:val="28"/>
        </w:rPr>
        <w:t xml:space="preserve"> выполнением настоящего </w:t>
      </w:r>
      <w:r w:rsidR="00BF5CA1" w:rsidRPr="004018EB">
        <w:rPr>
          <w:rFonts w:ascii="Times New Roman" w:hAnsi="Times New Roman" w:cs="Times New Roman"/>
          <w:sz w:val="28"/>
          <w:szCs w:val="28"/>
        </w:rPr>
        <w:t>постановления</w:t>
      </w:r>
      <w:r w:rsidR="001F0A05" w:rsidRPr="004018EB">
        <w:rPr>
          <w:rFonts w:ascii="Times New Roman" w:hAnsi="Times New Roman" w:cs="Times New Roman"/>
          <w:sz w:val="28"/>
          <w:szCs w:val="28"/>
        </w:rPr>
        <w:t xml:space="preserve"> </w:t>
      </w:r>
      <w:r w:rsidR="007407E8" w:rsidRPr="004018EB">
        <w:rPr>
          <w:rFonts w:ascii="Times New Roman" w:hAnsi="Times New Roman" w:cs="Times New Roman"/>
          <w:sz w:val="28"/>
          <w:szCs w:val="28"/>
        </w:rPr>
        <w:t>оставляю за собой</w:t>
      </w:r>
      <w:r w:rsidR="001F0A05" w:rsidRPr="004018EB">
        <w:rPr>
          <w:rFonts w:ascii="Times New Roman" w:hAnsi="Times New Roman" w:cs="Times New Roman"/>
          <w:sz w:val="28"/>
          <w:szCs w:val="28"/>
        </w:rPr>
        <w:t>.</w:t>
      </w:r>
    </w:p>
    <w:p w:rsidR="001F0A05" w:rsidRPr="004018EB" w:rsidRDefault="006359F0" w:rsidP="006C49B4">
      <w:pPr>
        <w:pStyle w:val="ConsPlusNormal"/>
        <w:ind w:firstLine="567"/>
        <w:contextualSpacing/>
        <w:jc w:val="both"/>
        <w:rPr>
          <w:rFonts w:ascii="Times New Roman" w:hAnsi="Times New Roman" w:cs="Times New Roman"/>
          <w:sz w:val="28"/>
          <w:szCs w:val="28"/>
        </w:rPr>
      </w:pPr>
      <w:r w:rsidRPr="004018EB">
        <w:rPr>
          <w:rFonts w:ascii="Times New Roman" w:hAnsi="Times New Roman" w:cs="Times New Roman"/>
          <w:sz w:val="28"/>
          <w:szCs w:val="28"/>
        </w:rPr>
        <w:t>4</w:t>
      </w:r>
      <w:r w:rsidR="001F0A05" w:rsidRPr="004018EB">
        <w:rPr>
          <w:rFonts w:ascii="Times New Roman" w:hAnsi="Times New Roman" w:cs="Times New Roman"/>
          <w:sz w:val="28"/>
          <w:szCs w:val="28"/>
        </w:rPr>
        <w:t xml:space="preserve">. </w:t>
      </w:r>
      <w:r w:rsidR="00BF5CA1" w:rsidRPr="004018EB">
        <w:rPr>
          <w:rFonts w:ascii="Times New Roman" w:hAnsi="Times New Roman" w:cs="Times New Roman"/>
          <w:sz w:val="28"/>
          <w:szCs w:val="28"/>
        </w:rPr>
        <w:t>Постановление</w:t>
      </w:r>
      <w:r w:rsidR="001F0A05" w:rsidRPr="004018EB">
        <w:rPr>
          <w:rFonts w:ascii="Times New Roman" w:hAnsi="Times New Roman" w:cs="Times New Roman"/>
          <w:sz w:val="28"/>
          <w:szCs w:val="28"/>
        </w:rPr>
        <w:t xml:space="preserve"> вступает в силу </w:t>
      </w:r>
      <w:r w:rsidR="007407E8" w:rsidRPr="004018EB">
        <w:rPr>
          <w:rFonts w:ascii="Times New Roman" w:hAnsi="Times New Roman" w:cs="Times New Roman"/>
          <w:sz w:val="28"/>
          <w:szCs w:val="28"/>
        </w:rPr>
        <w:t>со</w:t>
      </w:r>
      <w:r w:rsidR="001F0A05" w:rsidRPr="004018EB">
        <w:rPr>
          <w:rFonts w:ascii="Times New Roman" w:hAnsi="Times New Roman" w:cs="Times New Roman"/>
          <w:sz w:val="28"/>
          <w:szCs w:val="28"/>
        </w:rPr>
        <w:t xml:space="preserve"> дня его официального опубликовани</w:t>
      </w:r>
      <w:proofErr w:type="gramStart"/>
      <w:r w:rsidR="001F0A05" w:rsidRPr="004018EB">
        <w:rPr>
          <w:rFonts w:ascii="Times New Roman" w:hAnsi="Times New Roman" w:cs="Times New Roman"/>
          <w:sz w:val="28"/>
          <w:szCs w:val="28"/>
        </w:rPr>
        <w:t>я</w:t>
      </w:r>
      <w:r w:rsidR="007407E8" w:rsidRPr="004018EB">
        <w:rPr>
          <w:rFonts w:ascii="Times New Roman" w:hAnsi="Times New Roman" w:cs="Times New Roman"/>
          <w:sz w:val="28"/>
          <w:szCs w:val="28"/>
        </w:rPr>
        <w:t>(</w:t>
      </w:r>
      <w:proofErr w:type="gramEnd"/>
      <w:r w:rsidR="007407E8" w:rsidRPr="004018EB">
        <w:rPr>
          <w:rFonts w:ascii="Times New Roman" w:hAnsi="Times New Roman" w:cs="Times New Roman"/>
          <w:sz w:val="28"/>
          <w:szCs w:val="28"/>
        </w:rPr>
        <w:t>обнародования)</w:t>
      </w:r>
      <w:r w:rsidR="001F0A05" w:rsidRPr="004018EB">
        <w:rPr>
          <w:rFonts w:ascii="Times New Roman" w:hAnsi="Times New Roman" w:cs="Times New Roman"/>
          <w:sz w:val="28"/>
          <w:szCs w:val="28"/>
        </w:rPr>
        <w:t>.</w:t>
      </w:r>
    </w:p>
    <w:p w:rsidR="001F0A05" w:rsidRPr="004018EB" w:rsidRDefault="001F0A05" w:rsidP="006C49B4">
      <w:pPr>
        <w:pStyle w:val="ConsPlusNormal"/>
        <w:ind w:firstLine="567"/>
        <w:contextualSpacing/>
        <w:jc w:val="both"/>
        <w:rPr>
          <w:rFonts w:ascii="Times New Roman" w:hAnsi="Times New Roman" w:cs="Times New Roman"/>
          <w:sz w:val="28"/>
          <w:szCs w:val="28"/>
        </w:rPr>
      </w:pPr>
    </w:p>
    <w:p w:rsidR="007407E8" w:rsidRPr="004018EB" w:rsidRDefault="007407E8" w:rsidP="006C49B4">
      <w:pPr>
        <w:pStyle w:val="ConsPlusNormal"/>
        <w:ind w:firstLine="567"/>
        <w:contextualSpacing/>
        <w:jc w:val="both"/>
        <w:rPr>
          <w:rFonts w:ascii="Times New Roman" w:hAnsi="Times New Roman" w:cs="Times New Roman"/>
          <w:sz w:val="28"/>
          <w:szCs w:val="28"/>
        </w:rPr>
      </w:pPr>
    </w:p>
    <w:p w:rsidR="006C49B4" w:rsidRPr="004018EB" w:rsidRDefault="00BF5CA1" w:rsidP="006C49B4">
      <w:pPr>
        <w:pStyle w:val="1"/>
        <w:ind w:firstLine="567"/>
        <w:contextualSpacing/>
        <w:jc w:val="both"/>
        <w:rPr>
          <w:rFonts w:ascii="Times New Roman" w:hAnsi="Times New Roman" w:cs="Times New Roman"/>
          <w:sz w:val="28"/>
          <w:szCs w:val="28"/>
        </w:rPr>
      </w:pPr>
      <w:r w:rsidRPr="004018EB">
        <w:rPr>
          <w:rFonts w:ascii="Times New Roman" w:hAnsi="Times New Roman" w:cs="Times New Roman"/>
          <w:sz w:val="28"/>
          <w:szCs w:val="28"/>
        </w:rPr>
        <w:t>Глава</w:t>
      </w:r>
      <w:r w:rsidR="004018EB">
        <w:rPr>
          <w:rFonts w:ascii="Times New Roman" w:hAnsi="Times New Roman" w:cs="Times New Roman"/>
          <w:sz w:val="28"/>
          <w:szCs w:val="28"/>
        </w:rPr>
        <w:t xml:space="preserve"> </w:t>
      </w:r>
      <w:r w:rsidRPr="004018EB">
        <w:rPr>
          <w:rFonts w:ascii="Times New Roman" w:hAnsi="Times New Roman" w:cs="Times New Roman"/>
          <w:sz w:val="28"/>
          <w:szCs w:val="28"/>
        </w:rPr>
        <w:t>Надежненского сельского</w:t>
      </w:r>
      <w:r w:rsidR="006C49B4" w:rsidRPr="004018EB">
        <w:rPr>
          <w:rFonts w:ascii="Times New Roman" w:hAnsi="Times New Roman" w:cs="Times New Roman"/>
          <w:sz w:val="28"/>
          <w:szCs w:val="28"/>
        </w:rPr>
        <w:t xml:space="preserve"> </w:t>
      </w:r>
      <w:r w:rsidRPr="004018EB">
        <w:rPr>
          <w:rFonts w:ascii="Times New Roman" w:hAnsi="Times New Roman" w:cs="Times New Roman"/>
          <w:sz w:val="28"/>
          <w:szCs w:val="28"/>
        </w:rPr>
        <w:t>поселения</w:t>
      </w:r>
    </w:p>
    <w:p w:rsidR="00BF5CA1" w:rsidRPr="004018EB" w:rsidRDefault="00BF5CA1" w:rsidP="006C49B4">
      <w:pPr>
        <w:pStyle w:val="1"/>
        <w:ind w:firstLine="567"/>
        <w:contextualSpacing/>
        <w:jc w:val="both"/>
        <w:rPr>
          <w:rFonts w:ascii="Times New Roman" w:hAnsi="Times New Roman" w:cs="Times New Roman"/>
          <w:sz w:val="28"/>
          <w:szCs w:val="28"/>
        </w:rPr>
      </w:pPr>
      <w:r w:rsidRPr="004018EB">
        <w:rPr>
          <w:rFonts w:ascii="Times New Roman" w:hAnsi="Times New Roman" w:cs="Times New Roman"/>
          <w:sz w:val="28"/>
          <w:szCs w:val="28"/>
        </w:rPr>
        <w:t>Отрадненского района</w:t>
      </w:r>
      <w:r w:rsidR="004018EB" w:rsidRPr="004018EB">
        <w:rPr>
          <w:rFonts w:ascii="Times New Roman" w:hAnsi="Times New Roman" w:cs="Times New Roman"/>
          <w:sz w:val="28"/>
          <w:szCs w:val="28"/>
        </w:rPr>
        <w:t xml:space="preserve">                                                     </w:t>
      </w:r>
      <w:r w:rsidRPr="004018EB">
        <w:rPr>
          <w:rFonts w:ascii="Times New Roman" w:hAnsi="Times New Roman" w:cs="Times New Roman"/>
          <w:sz w:val="28"/>
          <w:szCs w:val="28"/>
        </w:rPr>
        <w:t>А.И. Воробьёв</w:t>
      </w:r>
    </w:p>
    <w:p w:rsidR="00FD7EF0" w:rsidRPr="004018EB" w:rsidRDefault="00FD7EF0" w:rsidP="004018EB">
      <w:pPr>
        <w:snapToGrid w:val="0"/>
        <w:ind w:firstLine="4820"/>
        <w:contextualSpacing/>
        <w:jc w:val="center"/>
        <w:rPr>
          <w:rFonts w:ascii="Times New Roman" w:hAnsi="Times New Roman" w:cs="Times New Roman"/>
          <w:sz w:val="28"/>
          <w:szCs w:val="28"/>
        </w:rPr>
      </w:pPr>
      <w:r w:rsidRPr="004018EB">
        <w:rPr>
          <w:rFonts w:ascii="Times New Roman" w:hAnsi="Times New Roman" w:cs="Times New Roman"/>
          <w:sz w:val="28"/>
          <w:szCs w:val="28"/>
        </w:rPr>
        <w:lastRenderedPageBreak/>
        <w:t>ПРИЛОЖЕНИЕ</w:t>
      </w:r>
    </w:p>
    <w:p w:rsidR="00FD7EF0" w:rsidRPr="004018EB" w:rsidRDefault="006C49B4" w:rsidP="004018EB">
      <w:pPr>
        <w:ind w:firstLine="4820"/>
        <w:contextualSpacing/>
        <w:jc w:val="center"/>
        <w:rPr>
          <w:rFonts w:ascii="Times New Roman" w:hAnsi="Times New Roman" w:cs="Times New Roman"/>
          <w:sz w:val="28"/>
          <w:szCs w:val="28"/>
        </w:rPr>
      </w:pPr>
      <w:r w:rsidRPr="004018EB">
        <w:rPr>
          <w:rFonts w:ascii="Times New Roman" w:hAnsi="Times New Roman" w:cs="Times New Roman"/>
          <w:sz w:val="28"/>
          <w:szCs w:val="28"/>
        </w:rPr>
        <w:t xml:space="preserve">к </w:t>
      </w:r>
      <w:r w:rsidR="00BF5CA1" w:rsidRPr="004018EB">
        <w:rPr>
          <w:rFonts w:ascii="Times New Roman" w:hAnsi="Times New Roman" w:cs="Times New Roman"/>
          <w:sz w:val="28"/>
          <w:szCs w:val="28"/>
        </w:rPr>
        <w:t>постановлени</w:t>
      </w:r>
      <w:r w:rsidRPr="004018EB">
        <w:rPr>
          <w:rFonts w:ascii="Times New Roman" w:hAnsi="Times New Roman" w:cs="Times New Roman"/>
          <w:sz w:val="28"/>
          <w:szCs w:val="28"/>
        </w:rPr>
        <w:t>ю</w:t>
      </w:r>
      <w:r w:rsidR="00FD7EF0" w:rsidRPr="004018EB">
        <w:rPr>
          <w:rFonts w:ascii="Times New Roman" w:hAnsi="Times New Roman" w:cs="Times New Roman"/>
          <w:sz w:val="28"/>
          <w:szCs w:val="28"/>
        </w:rPr>
        <w:t xml:space="preserve"> администрации</w:t>
      </w:r>
    </w:p>
    <w:p w:rsidR="006C49B4" w:rsidRPr="004018EB" w:rsidRDefault="00FD7EF0" w:rsidP="004018EB">
      <w:pPr>
        <w:ind w:firstLine="4820"/>
        <w:contextualSpacing/>
        <w:jc w:val="center"/>
        <w:rPr>
          <w:rFonts w:ascii="Times New Roman" w:hAnsi="Times New Roman" w:cs="Times New Roman"/>
          <w:sz w:val="28"/>
          <w:szCs w:val="28"/>
        </w:rPr>
      </w:pPr>
      <w:r w:rsidRPr="004018EB">
        <w:rPr>
          <w:rFonts w:ascii="Times New Roman" w:hAnsi="Times New Roman" w:cs="Times New Roman"/>
          <w:sz w:val="28"/>
          <w:szCs w:val="28"/>
        </w:rPr>
        <w:t>Надежненского сельского поселения</w:t>
      </w:r>
    </w:p>
    <w:p w:rsidR="00FD7EF0" w:rsidRPr="004018EB" w:rsidRDefault="00FD7EF0" w:rsidP="004018EB">
      <w:pPr>
        <w:ind w:firstLine="4820"/>
        <w:contextualSpacing/>
        <w:jc w:val="center"/>
        <w:rPr>
          <w:rFonts w:ascii="Times New Roman" w:hAnsi="Times New Roman" w:cs="Times New Roman"/>
          <w:sz w:val="28"/>
          <w:szCs w:val="28"/>
        </w:rPr>
      </w:pPr>
      <w:r w:rsidRPr="004018EB">
        <w:rPr>
          <w:rFonts w:ascii="Times New Roman" w:hAnsi="Times New Roman" w:cs="Times New Roman"/>
          <w:sz w:val="28"/>
          <w:szCs w:val="28"/>
        </w:rPr>
        <w:t>Отрадненского района</w:t>
      </w:r>
    </w:p>
    <w:p w:rsidR="00FD7EF0" w:rsidRPr="004018EB" w:rsidRDefault="00FD7EF0" w:rsidP="004018EB">
      <w:pPr>
        <w:ind w:firstLine="4820"/>
        <w:contextualSpacing/>
        <w:jc w:val="center"/>
        <w:rPr>
          <w:rFonts w:ascii="Times New Roman" w:hAnsi="Times New Roman" w:cs="Times New Roman"/>
          <w:sz w:val="28"/>
          <w:szCs w:val="28"/>
        </w:rPr>
      </w:pPr>
      <w:r w:rsidRPr="004018EB">
        <w:rPr>
          <w:rFonts w:ascii="Times New Roman" w:hAnsi="Times New Roman" w:cs="Times New Roman"/>
          <w:sz w:val="28"/>
          <w:szCs w:val="28"/>
        </w:rPr>
        <w:t xml:space="preserve">от  </w:t>
      </w:r>
      <w:r w:rsidR="006C49B4" w:rsidRPr="004018EB">
        <w:rPr>
          <w:rFonts w:ascii="Times New Roman" w:hAnsi="Times New Roman" w:cs="Times New Roman"/>
          <w:sz w:val="28"/>
          <w:szCs w:val="28"/>
        </w:rPr>
        <w:t>11.07.2022</w:t>
      </w:r>
      <w:r w:rsidRPr="004018EB">
        <w:rPr>
          <w:rFonts w:ascii="Times New Roman" w:hAnsi="Times New Roman" w:cs="Times New Roman"/>
          <w:sz w:val="28"/>
          <w:szCs w:val="28"/>
        </w:rPr>
        <w:t xml:space="preserve"> г № </w:t>
      </w:r>
      <w:r w:rsidR="006C49B4" w:rsidRPr="004018EB">
        <w:rPr>
          <w:rFonts w:ascii="Times New Roman" w:hAnsi="Times New Roman" w:cs="Times New Roman"/>
          <w:sz w:val="28"/>
          <w:szCs w:val="28"/>
        </w:rPr>
        <w:t>48</w:t>
      </w:r>
    </w:p>
    <w:p w:rsidR="001F0A05" w:rsidRPr="004018EB" w:rsidRDefault="001F0A05" w:rsidP="006C49B4">
      <w:pPr>
        <w:pStyle w:val="ConsPlusNormal"/>
        <w:ind w:firstLine="567"/>
        <w:rPr>
          <w:rFonts w:ascii="Times New Roman" w:hAnsi="Times New Roman" w:cs="Times New Roman"/>
          <w:sz w:val="28"/>
          <w:szCs w:val="28"/>
        </w:rPr>
      </w:pPr>
    </w:p>
    <w:p w:rsidR="00FD7EF0" w:rsidRPr="004018EB" w:rsidRDefault="00FD7EF0" w:rsidP="006C49B4">
      <w:pPr>
        <w:pStyle w:val="ConsPlusNormal"/>
        <w:ind w:firstLine="567"/>
        <w:rPr>
          <w:rFonts w:ascii="Times New Roman" w:hAnsi="Times New Roman" w:cs="Times New Roman"/>
          <w:sz w:val="28"/>
          <w:szCs w:val="28"/>
        </w:rPr>
      </w:pPr>
    </w:p>
    <w:p w:rsidR="001F0A05" w:rsidRPr="004018EB" w:rsidRDefault="00FD7EF0" w:rsidP="001F0A05">
      <w:pPr>
        <w:pStyle w:val="ConsPlusNormal"/>
        <w:jc w:val="center"/>
        <w:rPr>
          <w:rFonts w:ascii="Times New Roman" w:hAnsi="Times New Roman" w:cs="Times New Roman"/>
          <w:b/>
          <w:bCs/>
          <w:sz w:val="28"/>
          <w:szCs w:val="28"/>
        </w:rPr>
      </w:pPr>
      <w:bookmarkStart w:id="0" w:name="Par45"/>
      <w:bookmarkEnd w:id="0"/>
      <w:r w:rsidRPr="004018EB">
        <w:rPr>
          <w:rFonts w:ascii="Times New Roman" w:hAnsi="Times New Roman" w:cs="Times New Roman"/>
          <w:b/>
          <w:bCs/>
          <w:sz w:val="28"/>
          <w:szCs w:val="28"/>
        </w:rPr>
        <w:t>ПОРЯДОК</w:t>
      </w:r>
    </w:p>
    <w:p w:rsidR="001F0A05" w:rsidRPr="004018EB" w:rsidRDefault="00FD7EF0" w:rsidP="001F0A05">
      <w:pPr>
        <w:pStyle w:val="ConsPlusNormal"/>
        <w:jc w:val="center"/>
        <w:rPr>
          <w:rFonts w:ascii="Times New Roman" w:hAnsi="Times New Roman" w:cs="Times New Roman"/>
          <w:b/>
          <w:bCs/>
          <w:sz w:val="28"/>
          <w:szCs w:val="28"/>
        </w:rPr>
      </w:pPr>
      <w:r w:rsidRPr="004018EB">
        <w:rPr>
          <w:rFonts w:ascii="Times New Roman" w:hAnsi="Times New Roman" w:cs="Times New Roman"/>
          <w:b/>
          <w:bCs/>
          <w:sz w:val="28"/>
          <w:szCs w:val="28"/>
        </w:rPr>
        <w:t>определения размера арендной платы</w:t>
      </w:r>
      <w:r w:rsidR="006C49B4" w:rsidRPr="004018EB">
        <w:rPr>
          <w:rFonts w:ascii="Times New Roman" w:hAnsi="Times New Roman" w:cs="Times New Roman"/>
          <w:b/>
          <w:bCs/>
          <w:sz w:val="28"/>
          <w:szCs w:val="28"/>
        </w:rPr>
        <w:t xml:space="preserve"> </w:t>
      </w:r>
      <w:r w:rsidRPr="004018EB">
        <w:rPr>
          <w:rFonts w:ascii="Times New Roman" w:hAnsi="Times New Roman" w:cs="Times New Roman"/>
          <w:b/>
          <w:bCs/>
          <w:sz w:val="28"/>
          <w:szCs w:val="28"/>
        </w:rPr>
        <w:t xml:space="preserve">за земельные участки, находящиеся в </w:t>
      </w:r>
      <w:r w:rsidR="00E27D1B" w:rsidRPr="004018EB">
        <w:rPr>
          <w:rFonts w:ascii="Times New Roman" w:hAnsi="Times New Roman" w:cs="Times New Roman"/>
          <w:b/>
          <w:bCs/>
          <w:sz w:val="28"/>
          <w:szCs w:val="28"/>
        </w:rPr>
        <w:t>муниципальной</w:t>
      </w:r>
      <w:r w:rsidR="006C49B4" w:rsidRPr="004018EB">
        <w:rPr>
          <w:rFonts w:ascii="Times New Roman" w:hAnsi="Times New Roman" w:cs="Times New Roman"/>
          <w:b/>
          <w:bCs/>
          <w:sz w:val="28"/>
          <w:szCs w:val="28"/>
        </w:rPr>
        <w:t xml:space="preserve"> </w:t>
      </w:r>
      <w:r w:rsidRPr="004018EB">
        <w:rPr>
          <w:rFonts w:ascii="Times New Roman" w:hAnsi="Times New Roman" w:cs="Times New Roman"/>
          <w:b/>
          <w:bCs/>
          <w:sz w:val="28"/>
          <w:szCs w:val="28"/>
        </w:rPr>
        <w:t xml:space="preserve">собственности </w:t>
      </w:r>
      <w:r w:rsidR="00E27D1B" w:rsidRPr="004018EB">
        <w:rPr>
          <w:rFonts w:ascii="Times New Roman" w:hAnsi="Times New Roman" w:cs="Times New Roman"/>
          <w:b/>
          <w:sz w:val="28"/>
          <w:szCs w:val="28"/>
        </w:rPr>
        <w:t>администрации Надежненского сельского поселения Отрадненского района</w:t>
      </w:r>
      <w:r w:rsidRPr="004018EB">
        <w:rPr>
          <w:rFonts w:ascii="Times New Roman" w:hAnsi="Times New Roman" w:cs="Times New Roman"/>
          <w:b/>
          <w:bCs/>
          <w:sz w:val="28"/>
          <w:szCs w:val="28"/>
        </w:rPr>
        <w:t>, предоставленные в аренду без торгов</w:t>
      </w:r>
    </w:p>
    <w:p w:rsidR="001F0A05" w:rsidRPr="004018EB" w:rsidRDefault="001F0A05" w:rsidP="006C49B4">
      <w:pPr>
        <w:pStyle w:val="ConsPlusNormal"/>
        <w:ind w:firstLine="567"/>
        <w:jc w:val="both"/>
        <w:rPr>
          <w:rFonts w:ascii="Times New Roman" w:hAnsi="Times New Roman" w:cs="Times New Roman"/>
          <w:sz w:val="28"/>
          <w:szCs w:val="28"/>
        </w:rPr>
      </w:pP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 xml:space="preserve">1. </w:t>
      </w:r>
      <w:proofErr w:type="gramStart"/>
      <w:r w:rsidRPr="004018EB">
        <w:rPr>
          <w:rFonts w:ascii="Times New Roman" w:hAnsi="Times New Roman" w:cs="Times New Roman"/>
          <w:sz w:val="28"/>
          <w:szCs w:val="28"/>
        </w:rPr>
        <w:t xml:space="preserve">Порядок определения размера арендной платы за земельные участки, находящиеся в </w:t>
      </w:r>
      <w:r w:rsidR="007407E8" w:rsidRPr="004018EB">
        <w:rPr>
          <w:rFonts w:ascii="Times New Roman" w:hAnsi="Times New Roman" w:cs="Times New Roman"/>
          <w:sz w:val="28"/>
          <w:szCs w:val="28"/>
        </w:rPr>
        <w:t>муниципальной</w:t>
      </w:r>
      <w:r w:rsidRPr="004018EB">
        <w:rPr>
          <w:rFonts w:ascii="Times New Roman" w:hAnsi="Times New Roman" w:cs="Times New Roman"/>
          <w:sz w:val="28"/>
          <w:szCs w:val="28"/>
        </w:rPr>
        <w:t xml:space="preserve"> собственности </w:t>
      </w:r>
      <w:r w:rsidR="00584BE7" w:rsidRPr="004018EB">
        <w:rPr>
          <w:rFonts w:ascii="Times New Roman" w:hAnsi="Times New Roman" w:cs="Times New Roman"/>
          <w:sz w:val="28"/>
          <w:szCs w:val="28"/>
        </w:rPr>
        <w:t>администрации Надежненского сельского поселения Отрадненского района</w:t>
      </w:r>
      <w:r w:rsidRPr="004018EB">
        <w:rPr>
          <w:rFonts w:ascii="Times New Roman" w:hAnsi="Times New Roman" w:cs="Times New Roman"/>
          <w:sz w:val="28"/>
          <w:szCs w:val="28"/>
        </w:rPr>
        <w:t>, предоставленные в аренду без торгов (далее - Порядок), разработан в соответствии с Земельным кодексом Российской Федерации</w:t>
      </w:r>
      <w:r w:rsidR="00306923" w:rsidRPr="004018EB">
        <w:rPr>
          <w:rFonts w:ascii="Times New Roman" w:hAnsi="Times New Roman" w:cs="Times New Roman"/>
          <w:sz w:val="28"/>
          <w:szCs w:val="28"/>
        </w:rPr>
        <w:t>, руководствуясь</w:t>
      </w:r>
      <w:r w:rsidRPr="004018EB">
        <w:rPr>
          <w:rFonts w:ascii="Times New Roman" w:hAnsi="Times New Roman" w:cs="Times New Roman"/>
          <w:sz w:val="28"/>
          <w:szCs w:val="28"/>
        </w:rPr>
        <w:t xml:space="preserve"> </w:t>
      </w:r>
      <w:r w:rsidR="00584BE7" w:rsidRPr="004018EB">
        <w:rPr>
          <w:rFonts w:ascii="Times New Roman" w:hAnsi="Times New Roman" w:cs="Times New Roman"/>
          <w:sz w:val="28"/>
          <w:szCs w:val="28"/>
        </w:rPr>
        <w:t>постановлением главы администрации (губернатора) Краснодарского края от 21 марта 2016 года №121 «</w:t>
      </w:r>
      <w:r w:rsidR="00584BE7" w:rsidRPr="004018EB">
        <w:rPr>
          <w:rFonts w:ascii="Times New Roman" w:hAnsi="Times New Roman" w:cs="Times New Roman"/>
          <w:bCs/>
          <w:sz w:val="28"/>
          <w:szCs w:val="28"/>
        </w:rPr>
        <w:t>О порядке определения размера арендной платы за земельные участки, находящиеся в государственной собственности краснодарского</w:t>
      </w:r>
      <w:proofErr w:type="gramEnd"/>
      <w:r w:rsidR="00584BE7" w:rsidRPr="004018EB">
        <w:rPr>
          <w:rFonts w:ascii="Times New Roman" w:hAnsi="Times New Roman" w:cs="Times New Roman"/>
          <w:bCs/>
          <w:sz w:val="28"/>
          <w:szCs w:val="28"/>
        </w:rPr>
        <w:t xml:space="preserve">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r w:rsidRPr="004018EB">
        <w:rPr>
          <w:rFonts w:ascii="Times New Roman" w:hAnsi="Times New Roman" w:cs="Times New Roman"/>
          <w:sz w:val="28"/>
          <w:szCs w:val="28"/>
        </w:rPr>
        <w:t xml:space="preserve">, устанавливает правила определения размера арендной платы за земельные участки, находящиеся в </w:t>
      </w:r>
      <w:r w:rsidR="00584BE7" w:rsidRPr="004018EB">
        <w:rPr>
          <w:rFonts w:ascii="Times New Roman" w:hAnsi="Times New Roman" w:cs="Times New Roman"/>
          <w:sz w:val="28"/>
          <w:szCs w:val="28"/>
        </w:rPr>
        <w:t>муниципальной</w:t>
      </w:r>
      <w:r w:rsidRPr="004018EB">
        <w:rPr>
          <w:rFonts w:ascii="Times New Roman" w:hAnsi="Times New Roman" w:cs="Times New Roman"/>
          <w:sz w:val="28"/>
          <w:szCs w:val="28"/>
        </w:rPr>
        <w:t xml:space="preserve"> собственности </w:t>
      </w:r>
      <w:r w:rsidR="00584BE7" w:rsidRPr="004018EB">
        <w:rPr>
          <w:rFonts w:ascii="Times New Roman" w:hAnsi="Times New Roman" w:cs="Times New Roman"/>
          <w:sz w:val="28"/>
          <w:szCs w:val="28"/>
        </w:rPr>
        <w:t>администрации Надежненского сельского поселения Отрадненского района</w:t>
      </w:r>
      <w:r w:rsidRPr="004018EB">
        <w:rPr>
          <w:rFonts w:ascii="Times New Roman" w:hAnsi="Times New Roman" w:cs="Times New Roman"/>
          <w:sz w:val="28"/>
          <w:szCs w:val="28"/>
        </w:rPr>
        <w:t>, предоставленные в аренду без торгов (далее - земельные участки).</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на основании кадастровой стоимости земельных участков;</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 xml:space="preserve">в соответствии со ставками арендной платы либо методическими указаниями по ее расчету, утвержденными для земельных участков, находящихся в </w:t>
      </w:r>
      <w:r w:rsidR="00306923" w:rsidRPr="004018EB">
        <w:rPr>
          <w:rFonts w:ascii="Times New Roman" w:hAnsi="Times New Roman" w:cs="Times New Roman"/>
          <w:sz w:val="28"/>
          <w:szCs w:val="28"/>
        </w:rPr>
        <w:t>муниципальной</w:t>
      </w:r>
      <w:r w:rsidRPr="004018EB">
        <w:rPr>
          <w:rFonts w:ascii="Times New Roman" w:hAnsi="Times New Roman" w:cs="Times New Roman"/>
          <w:sz w:val="28"/>
          <w:szCs w:val="28"/>
        </w:rPr>
        <w:t xml:space="preserve"> собственности.</w:t>
      </w:r>
    </w:p>
    <w:p w:rsidR="006359F0" w:rsidRPr="004018EB" w:rsidRDefault="006359F0" w:rsidP="006C49B4">
      <w:pPr>
        <w:ind w:firstLine="567"/>
        <w:rPr>
          <w:rFonts w:ascii="Times New Roman" w:hAnsi="Times New Roman" w:cs="Times New Roman"/>
          <w:sz w:val="28"/>
          <w:szCs w:val="28"/>
        </w:rPr>
      </w:pPr>
      <w:bookmarkStart w:id="1" w:name="sub_1021"/>
      <w:r w:rsidRPr="004018EB">
        <w:rPr>
          <w:rFonts w:ascii="Times New Roman" w:hAnsi="Times New Roman" w:cs="Times New Roman"/>
          <w:sz w:val="28"/>
          <w:szCs w:val="28"/>
        </w:rPr>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bookmarkEnd w:id="1"/>
    <w:p w:rsidR="006359F0" w:rsidRPr="004018EB" w:rsidRDefault="006359F0" w:rsidP="006C49B4">
      <w:pPr>
        <w:ind w:firstLine="567"/>
        <w:rPr>
          <w:rFonts w:ascii="Times New Roman" w:hAnsi="Times New Roman" w:cs="Times New Roman"/>
          <w:sz w:val="28"/>
          <w:szCs w:val="28"/>
        </w:rPr>
      </w:pPr>
    </w:p>
    <w:p w:rsidR="006359F0" w:rsidRPr="004018EB" w:rsidRDefault="006359F0" w:rsidP="006C49B4">
      <w:pPr>
        <w:pStyle w:val="a6"/>
        <w:ind w:firstLine="567"/>
        <w:jc w:val="center"/>
        <w:rPr>
          <w:rFonts w:ascii="Times New Roman" w:hAnsi="Times New Roman" w:cs="Times New Roman"/>
          <w:sz w:val="28"/>
          <w:szCs w:val="28"/>
        </w:rPr>
      </w:pPr>
      <w:r w:rsidRPr="004018EB">
        <w:rPr>
          <w:rFonts w:ascii="Times New Roman" w:hAnsi="Times New Roman" w:cs="Times New Roman"/>
          <w:noProof/>
          <w:sz w:val="28"/>
          <w:szCs w:val="28"/>
        </w:rPr>
        <w:drawing>
          <wp:inline distT="0" distB="0" distL="0" distR="0" wp14:anchorId="6F34F757" wp14:editId="5E01C9D4">
            <wp:extent cx="143827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90500"/>
                    </a:xfrm>
                    <a:prstGeom prst="rect">
                      <a:avLst/>
                    </a:prstGeom>
                    <a:noFill/>
                    <a:ln>
                      <a:noFill/>
                    </a:ln>
                  </pic:spPr>
                </pic:pic>
              </a:graphicData>
            </a:graphic>
          </wp:inline>
        </w:drawing>
      </w:r>
      <w:r w:rsidRPr="004018EB">
        <w:rPr>
          <w:rFonts w:ascii="Times New Roman" w:hAnsi="Times New Roman" w:cs="Times New Roman"/>
          <w:sz w:val="28"/>
          <w:szCs w:val="28"/>
        </w:rPr>
        <w:t>, где:</w:t>
      </w:r>
    </w:p>
    <w:p w:rsidR="006359F0" w:rsidRPr="004018EB" w:rsidRDefault="006359F0" w:rsidP="006C49B4">
      <w:pPr>
        <w:ind w:firstLine="567"/>
        <w:rPr>
          <w:rFonts w:ascii="Times New Roman" w:hAnsi="Times New Roman" w:cs="Times New Roman"/>
          <w:sz w:val="28"/>
          <w:szCs w:val="28"/>
        </w:rPr>
      </w:pPr>
    </w:p>
    <w:p w:rsidR="006359F0" w:rsidRPr="004018EB" w:rsidRDefault="006359F0" w:rsidP="006C49B4">
      <w:pPr>
        <w:ind w:firstLine="567"/>
        <w:rPr>
          <w:rFonts w:ascii="Times New Roman" w:hAnsi="Times New Roman" w:cs="Times New Roman"/>
          <w:sz w:val="28"/>
          <w:szCs w:val="28"/>
        </w:rPr>
      </w:pPr>
      <w:r w:rsidRPr="004018EB">
        <w:rPr>
          <w:rFonts w:ascii="Times New Roman" w:hAnsi="Times New Roman" w:cs="Times New Roman"/>
          <w:sz w:val="28"/>
          <w:szCs w:val="28"/>
        </w:rPr>
        <w:lastRenderedPageBreak/>
        <w:t>АП - размер арендной платы, руб.;</w:t>
      </w:r>
    </w:p>
    <w:p w:rsidR="006359F0" w:rsidRPr="004018EB" w:rsidRDefault="006359F0" w:rsidP="006C49B4">
      <w:pPr>
        <w:ind w:firstLine="567"/>
        <w:rPr>
          <w:rFonts w:ascii="Times New Roman" w:hAnsi="Times New Roman" w:cs="Times New Roman"/>
          <w:sz w:val="28"/>
          <w:szCs w:val="28"/>
        </w:rPr>
      </w:pPr>
      <w:r w:rsidRPr="004018EB">
        <w:rPr>
          <w:rFonts w:ascii="Times New Roman" w:hAnsi="Times New Roman" w:cs="Times New Roman"/>
          <w:noProof/>
          <w:sz w:val="28"/>
          <w:szCs w:val="28"/>
          <w:lang w:eastAsia="ru-RU"/>
        </w:rPr>
        <w:drawing>
          <wp:inline distT="0" distB="0" distL="0" distR="0" wp14:anchorId="05A8A25C" wp14:editId="31695CD1">
            <wp:extent cx="47625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sidRPr="004018EB">
        <w:rPr>
          <w:rFonts w:ascii="Times New Roman" w:hAnsi="Times New Roman" w:cs="Times New Roman"/>
          <w:sz w:val="28"/>
          <w:szCs w:val="28"/>
        </w:rPr>
        <w:t xml:space="preserve"> - кадастровая или рыночная стоимость земельного участка, руб.;</w:t>
      </w:r>
    </w:p>
    <w:p w:rsidR="006359F0" w:rsidRPr="004018EB" w:rsidRDefault="006359F0" w:rsidP="006C49B4">
      <w:pPr>
        <w:ind w:firstLine="567"/>
        <w:rPr>
          <w:rFonts w:ascii="Times New Roman" w:hAnsi="Times New Roman" w:cs="Times New Roman"/>
          <w:sz w:val="28"/>
          <w:szCs w:val="28"/>
        </w:rPr>
      </w:pPr>
      <w:proofErr w:type="spellStart"/>
      <w:proofErr w:type="gramStart"/>
      <w:r w:rsidRPr="004018EB">
        <w:rPr>
          <w:rFonts w:ascii="Times New Roman" w:hAnsi="Times New Roman" w:cs="Times New Roman"/>
          <w:sz w:val="28"/>
          <w:szCs w:val="28"/>
        </w:rPr>
        <w:t>С</w:t>
      </w:r>
      <w:proofErr w:type="gramEnd"/>
      <w:r w:rsidRPr="004018EB">
        <w:rPr>
          <w:rFonts w:ascii="Times New Roman" w:hAnsi="Times New Roman" w:cs="Times New Roman"/>
          <w:sz w:val="28"/>
          <w:szCs w:val="28"/>
        </w:rPr>
        <w:t>an</w:t>
      </w:r>
      <w:proofErr w:type="spellEnd"/>
      <w:r w:rsidRPr="004018EB">
        <w:rPr>
          <w:rFonts w:ascii="Times New Roman" w:hAnsi="Times New Roman" w:cs="Times New Roman"/>
          <w:sz w:val="28"/>
          <w:szCs w:val="28"/>
        </w:rPr>
        <w:t xml:space="preserve"> - соответствующая ставка арендной платы согласно настоящему Порядку, %;</w:t>
      </w:r>
    </w:p>
    <w:p w:rsidR="006359F0" w:rsidRPr="004018EB" w:rsidRDefault="006359F0" w:rsidP="006C49B4">
      <w:pPr>
        <w:ind w:firstLine="567"/>
        <w:rPr>
          <w:rFonts w:ascii="Times New Roman" w:hAnsi="Times New Roman" w:cs="Times New Roman"/>
          <w:sz w:val="28"/>
          <w:szCs w:val="28"/>
        </w:rPr>
      </w:pPr>
      <w:r w:rsidRPr="004018EB">
        <w:rPr>
          <w:rFonts w:ascii="Times New Roman" w:hAnsi="Times New Roman" w:cs="Times New Roman"/>
          <w:sz w:val="28"/>
          <w:szCs w:val="28"/>
        </w:rPr>
        <w:t xml:space="preserve">КИ - коэффициент </w:t>
      </w:r>
      <w:r w:rsidRPr="004018EB">
        <w:rPr>
          <w:rStyle w:val="a5"/>
          <w:rFonts w:ascii="Times New Roman" w:hAnsi="Times New Roman" w:cs="Times New Roman"/>
          <w:color w:val="auto"/>
          <w:sz w:val="28"/>
          <w:szCs w:val="28"/>
        </w:rPr>
        <w:t>инфляции</w:t>
      </w:r>
      <w:r w:rsidRPr="004018EB">
        <w:rPr>
          <w:rFonts w:ascii="Times New Roman" w:hAnsi="Times New Roman" w:cs="Times New Roman"/>
          <w:sz w:val="28"/>
          <w:szCs w:val="28"/>
        </w:rPr>
        <w:t>.</w:t>
      </w:r>
    </w:p>
    <w:p w:rsidR="006359F0" w:rsidRPr="004018EB" w:rsidRDefault="006359F0" w:rsidP="006C49B4">
      <w:pPr>
        <w:ind w:firstLine="567"/>
        <w:rPr>
          <w:rFonts w:ascii="Times New Roman" w:hAnsi="Times New Roman" w:cs="Times New Roman"/>
          <w:sz w:val="28"/>
          <w:szCs w:val="28"/>
        </w:rPr>
      </w:pPr>
      <w:r w:rsidRPr="004018EB">
        <w:rPr>
          <w:rFonts w:ascii="Times New Roman" w:hAnsi="Times New Roman" w:cs="Times New Roman"/>
          <w:sz w:val="28"/>
          <w:szCs w:val="28"/>
        </w:rPr>
        <w:t xml:space="preserve">Коэффициент </w:t>
      </w:r>
      <w:r w:rsidRPr="004018EB">
        <w:rPr>
          <w:rStyle w:val="a5"/>
          <w:rFonts w:ascii="Times New Roman" w:hAnsi="Times New Roman" w:cs="Times New Roman"/>
          <w:color w:val="auto"/>
          <w:sz w:val="28"/>
          <w:szCs w:val="28"/>
        </w:rPr>
        <w:t>инфляции</w:t>
      </w:r>
      <w:r w:rsidRPr="004018EB">
        <w:rPr>
          <w:rFonts w:ascii="Times New Roman" w:hAnsi="Times New Roman" w:cs="Times New Roman"/>
          <w:sz w:val="28"/>
          <w:szCs w:val="28"/>
        </w:rPr>
        <w:t xml:space="preserve"> (КИ) определяется как произведение (П) ежегодных коэффициентов </w:t>
      </w:r>
      <w:r w:rsidRPr="004018EB">
        <w:rPr>
          <w:rStyle w:val="a5"/>
          <w:rFonts w:ascii="Times New Roman" w:hAnsi="Times New Roman" w:cs="Times New Roman"/>
          <w:color w:val="auto"/>
          <w:sz w:val="28"/>
          <w:szCs w:val="28"/>
        </w:rPr>
        <w:t>инфляции</w:t>
      </w:r>
      <w:r w:rsidRPr="004018EB">
        <w:rPr>
          <w:rFonts w:ascii="Times New Roman" w:hAnsi="Times New Roman" w:cs="Times New Roman"/>
          <w:sz w:val="28"/>
          <w:szCs w:val="28"/>
        </w:rPr>
        <w:t xml:space="preserve"> по формуле:</w:t>
      </w:r>
    </w:p>
    <w:p w:rsidR="006359F0" w:rsidRPr="004018EB" w:rsidRDefault="006359F0" w:rsidP="006C49B4">
      <w:pPr>
        <w:ind w:firstLine="567"/>
        <w:rPr>
          <w:rFonts w:ascii="Times New Roman" w:hAnsi="Times New Roman" w:cs="Times New Roman"/>
          <w:sz w:val="28"/>
          <w:szCs w:val="28"/>
        </w:rPr>
      </w:pPr>
    </w:p>
    <w:p w:rsidR="006359F0" w:rsidRPr="004018EB" w:rsidRDefault="006359F0" w:rsidP="006C49B4">
      <w:pPr>
        <w:ind w:firstLine="567"/>
        <w:jc w:val="center"/>
        <w:rPr>
          <w:rFonts w:ascii="Times New Roman" w:hAnsi="Times New Roman" w:cs="Times New Roman"/>
          <w:sz w:val="28"/>
          <w:szCs w:val="28"/>
        </w:rPr>
      </w:pPr>
      <w:r w:rsidRPr="004018EB">
        <w:rPr>
          <w:rFonts w:ascii="Times New Roman" w:hAnsi="Times New Roman" w:cs="Times New Roman"/>
          <w:noProof/>
          <w:sz w:val="28"/>
          <w:szCs w:val="28"/>
          <w:lang w:eastAsia="ru-RU"/>
        </w:rPr>
        <w:drawing>
          <wp:inline distT="0" distB="0" distL="0" distR="0" wp14:anchorId="321A9D03" wp14:editId="420642D3">
            <wp:extent cx="1514475" cy="523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r w:rsidRPr="004018EB">
        <w:rPr>
          <w:rFonts w:ascii="Times New Roman" w:hAnsi="Times New Roman" w:cs="Times New Roman"/>
          <w:sz w:val="28"/>
          <w:szCs w:val="28"/>
        </w:rPr>
        <w:t>, где:</w:t>
      </w:r>
    </w:p>
    <w:p w:rsidR="006359F0" w:rsidRPr="004018EB" w:rsidRDefault="006359F0" w:rsidP="006C49B4">
      <w:pPr>
        <w:ind w:firstLine="567"/>
        <w:rPr>
          <w:rFonts w:ascii="Times New Roman" w:hAnsi="Times New Roman" w:cs="Times New Roman"/>
          <w:sz w:val="28"/>
          <w:szCs w:val="28"/>
        </w:rPr>
      </w:pPr>
    </w:p>
    <w:p w:rsidR="006359F0" w:rsidRPr="004018EB" w:rsidRDefault="006359F0" w:rsidP="006C49B4">
      <w:pPr>
        <w:ind w:firstLine="567"/>
        <w:rPr>
          <w:rFonts w:ascii="Times New Roman" w:hAnsi="Times New Roman" w:cs="Times New Roman"/>
          <w:sz w:val="28"/>
          <w:szCs w:val="28"/>
        </w:rPr>
      </w:pPr>
      <w:r w:rsidRPr="004018EB">
        <w:rPr>
          <w:rFonts w:ascii="Times New Roman" w:hAnsi="Times New Roman" w:cs="Times New Roman"/>
          <w:sz w:val="28"/>
          <w:szCs w:val="28"/>
        </w:rPr>
        <w:t xml:space="preserve">УИ - уровень </w:t>
      </w:r>
      <w:r w:rsidRPr="004018EB">
        <w:rPr>
          <w:rStyle w:val="a5"/>
          <w:rFonts w:ascii="Times New Roman" w:hAnsi="Times New Roman" w:cs="Times New Roman"/>
          <w:color w:val="auto"/>
          <w:sz w:val="28"/>
          <w:szCs w:val="28"/>
        </w:rPr>
        <w:t>инфляции</w:t>
      </w:r>
      <w:r w:rsidRPr="004018EB">
        <w:rPr>
          <w:rFonts w:ascii="Times New Roman" w:hAnsi="Times New Roman" w:cs="Times New Roman"/>
          <w:sz w:val="28"/>
          <w:szCs w:val="28"/>
        </w:rPr>
        <w:t>, установленный в федеральном законе о федеральном бюджете по состоянию на 1 января соответствующего финансового года.</w:t>
      </w:r>
    </w:p>
    <w:p w:rsidR="006359F0" w:rsidRPr="004018EB" w:rsidRDefault="006359F0" w:rsidP="006C49B4">
      <w:pPr>
        <w:ind w:firstLine="567"/>
        <w:rPr>
          <w:rFonts w:ascii="Times New Roman" w:hAnsi="Times New Roman" w:cs="Times New Roman"/>
          <w:sz w:val="28"/>
          <w:szCs w:val="28"/>
        </w:rPr>
      </w:pPr>
      <w:r w:rsidRPr="004018EB">
        <w:rPr>
          <w:rFonts w:ascii="Times New Roman" w:hAnsi="Times New Roman" w:cs="Times New Roman"/>
          <w:sz w:val="28"/>
          <w:szCs w:val="28"/>
        </w:rPr>
        <w:t xml:space="preserve">Коэффициент </w:t>
      </w:r>
      <w:r w:rsidRPr="004018EB">
        <w:rPr>
          <w:rStyle w:val="a5"/>
          <w:rFonts w:ascii="Times New Roman" w:hAnsi="Times New Roman" w:cs="Times New Roman"/>
          <w:color w:val="auto"/>
          <w:sz w:val="28"/>
          <w:szCs w:val="28"/>
        </w:rPr>
        <w:t>инфляции</w:t>
      </w:r>
      <w:r w:rsidRPr="004018EB">
        <w:rPr>
          <w:rFonts w:ascii="Times New Roman" w:hAnsi="Times New Roman" w:cs="Times New Roman"/>
          <w:sz w:val="28"/>
          <w:szCs w:val="28"/>
        </w:rPr>
        <w:t xml:space="preserve"> </w:t>
      </w:r>
      <w:proofErr w:type="gramStart"/>
      <w:r w:rsidRPr="004018EB">
        <w:rPr>
          <w:rFonts w:ascii="Times New Roman" w:hAnsi="Times New Roman" w:cs="Times New Roman"/>
          <w:sz w:val="28"/>
          <w:szCs w:val="28"/>
        </w:rPr>
        <w:t>применяется в расчете начиная</w:t>
      </w:r>
      <w:proofErr w:type="gramEnd"/>
      <w:r w:rsidRPr="004018EB">
        <w:rPr>
          <w:rFonts w:ascii="Times New Roman" w:hAnsi="Times New Roman" w:cs="Times New Roman"/>
          <w:sz w:val="28"/>
          <w:szCs w:val="28"/>
        </w:rPr>
        <w:t xml:space="preserve"> с года, следующего за годом утверждения результатов кадастровой стоимости либо за годом определения рыночной стоимости земельного участка.</w:t>
      </w:r>
    </w:p>
    <w:p w:rsidR="006359F0" w:rsidRPr="004018EB" w:rsidRDefault="006359F0" w:rsidP="006C49B4">
      <w:pPr>
        <w:ind w:firstLine="567"/>
        <w:rPr>
          <w:rFonts w:ascii="Times New Roman" w:hAnsi="Times New Roman" w:cs="Times New Roman"/>
          <w:sz w:val="28"/>
          <w:szCs w:val="28"/>
        </w:rPr>
      </w:pPr>
      <w:r w:rsidRPr="004018EB">
        <w:rPr>
          <w:rFonts w:ascii="Times New Roman" w:hAnsi="Times New Roman" w:cs="Times New Roman"/>
          <w:sz w:val="28"/>
          <w:szCs w:val="28"/>
        </w:rPr>
        <w:t xml:space="preserve">При исчислении коэффициента </w:t>
      </w:r>
      <w:r w:rsidRPr="004018EB">
        <w:rPr>
          <w:rStyle w:val="a5"/>
          <w:rFonts w:ascii="Times New Roman" w:hAnsi="Times New Roman" w:cs="Times New Roman"/>
          <w:color w:val="auto"/>
          <w:sz w:val="28"/>
          <w:szCs w:val="28"/>
        </w:rPr>
        <w:t>инфляции</w:t>
      </w:r>
      <w:r w:rsidRPr="004018EB">
        <w:rPr>
          <w:rFonts w:ascii="Times New Roman" w:hAnsi="Times New Roman" w:cs="Times New Roman"/>
          <w:sz w:val="28"/>
          <w:szCs w:val="28"/>
        </w:rPr>
        <w:t xml:space="preserve"> полученное число математически округляется до шести знаков после запятой".</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3.1 - 3.7 настоящего пункта.</w:t>
      </w:r>
    </w:p>
    <w:p w:rsidR="001F0A05" w:rsidRPr="004018EB" w:rsidRDefault="001F0A05" w:rsidP="006C49B4">
      <w:pPr>
        <w:pStyle w:val="ConsPlusNormal"/>
        <w:ind w:firstLine="567"/>
        <w:jc w:val="both"/>
        <w:rPr>
          <w:rFonts w:ascii="Times New Roman" w:hAnsi="Times New Roman" w:cs="Times New Roman"/>
          <w:sz w:val="28"/>
          <w:szCs w:val="28"/>
        </w:rPr>
      </w:pPr>
      <w:bookmarkStart w:id="2" w:name="Par60"/>
      <w:bookmarkEnd w:id="2"/>
      <w:r w:rsidRPr="004018EB">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lastRenderedPageBreak/>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1F0A05" w:rsidRPr="004018EB" w:rsidRDefault="001F0A05" w:rsidP="006C49B4">
      <w:pPr>
        <w:pStyle w:val="ConsPlusNormal"/>
        <w:ind w:firstLine="567"/>
        <w:jc w:val="both"/>
        <w:rPr>
          <w:rFonts w:ascii="Times New Roman" w:hAnsi="Times New Roman" w:cs="Times New Roman"/>
          <w:sz w:val="28"/>
          <w:szCs w:val="28"/>
        </w:rPr>
      </w:pPr>
      <w:bookmarkStart w:id="3" w:name="Par67"/>
      <w:bookmarkEnd w:id="3"/>
      <w:r w:rsidRPr="004018EB">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1F0A05" w:rsidRPr="004018EB" w:rsidRDefault="001F0A05" w:rsidP="006C49B4">
      <w:pPr>
        <w:pStyle w:val="ConsPlusNormal"/>
        <w:ind w:firstLine="567"/>
        <w:jc w:val="both"/>
        <w:rPr>
          <w:rFonts w:ascii="Times New Roman" w:hAnsi="Times New Roman" w:cs="Times New Roman"/>
          <w:sz w:val="28"/>
          <w:szCs w:val="28"/>
        </w:rPr>
      </w:pPr>
      <w:bookmarkStart w:id="4" w:name="Par69"/>
      <w:bookmarkEnd w:id="4"/>
      <w:r w:rsidRPr="004018EB">
        <w:rPr>
          <w:rFonts w:ascii="Times New Roman" w:hAnsi="Times New Roman" w:cs="Times New Roman"/>
          <w:sz w:val="28"/>
          <w:szCs w:val="28"/>
        </w:rPr>
        <w:t>3.3. Арендная плата рассчитывается в размере 0,3 процента от кадастровой стоимости в отношении следующих земельных участков:</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1F0A05" w:rsidRPr="004018EB" w:rsidRDefault="001F0A05" w:rsidP="006C49B4">
      <w:pPr>
        <w:pStyle w:val="ConsPlusNormal"/>
        <w:ind w:firstLine="567"/>
        <w:jc w:val="both"/>
        <w:rPr>
          <w:rFonts w:ascii="Times New Roman" w:hAnsi="Times New Roman" w:cs="Times New Roman"/>
          <w:sz w:val="28"/>
          <w:szCs w:val="28"/>
        </w:rPr>
      </w:pPr>
      <w:bookmarkStart w:id="5" w:name="Par72"/>
      <w:bookmarkEnd w:id="5"/>
      <w:r w:rsidRPr="004018EB">
        <w:rPr>
          <w:rFonts w:ascii="Times New Roman" w:hAnsi="Times New Roman" w:cs="Times New Roman"/>
          <w:sz w:val="28"/>
          <w:szCs w:val="28"/>
        </w:rPr>
        <w:t>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 xml:space="preserve">3.3.5. Земельного участка из земель сельскохозяйственного назначения, право </w:t>
      </w:r>
      <w:proofErr w:type="gramStart"/>
      <w:r w:rsidRPr="004018EB">
        <w:rPr>
          <w:rFonts w:ascii="Times New Roman" w:hAnsi="Times New Roman" w:cs="Times New Roman"/>
          <w:sz w:val="28"/>
          <w:szCs w:val="28"/>
        </w:rPr>
        <w:t>аренды</w:t>
      </w:r>
      <w:proofErr w:type="gramEnd"/>
      <w:r w:rsidRPr="004018EB">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1F0A05" w:rsidRPr="004018EB" w:rsidRDefault="001F0A05" w:rsidP="006C49B4">
      <w:pPr>
        <w:pStyle w:val="ConsPlusNormal"/>
        <w:ind w:firstLine="567"/>
        <w:jc w:val="both"/>
        <w:rPr>
          <w:rFonts w:ascii="Times New Roman" w:hAnsi="Times New Roman" w:cs="Times New Roman"/>
          <w:sz w:val="28"/>
          <w:szCs w:val="28"/>
        </w:rPr>
      </w:pPr>
      <w:bookmarkStart w:id="6" w:name="Par75"/>
      <w:bookmarkEnd w:id="6"/>
      <w:r w:rsidRPr="004018EB">
        <w:rPr>
          <w:rFonts w:ascii="Times New Roman" w:hAnsi="Times New Roman" w:cs="Times New Roman"/>
          <w:sz w:val="28"/>
          <w:szCs w:val="28"/>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w:t>
      </w:r>
      <w:proofErr w:type="gramStart"/>
      <w:r w:rsidRPr="004018EB">
        <w:rPr>
          <w:rFonts w:ascii="Times New Roman" w:hAnsi="Times New Roman" w:cs="Times New Roman"/>
          <w:sz w:val="28"/>
          <w:szCs w:val="28"/>
        </w:rPr>
        <w:t>аренды</w:t>
      </w:r>
      <w:proofErr w:type="gramEnd"/>
      <w:r w:rsidRPr="004018EB">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1F0A05" w:rsidRPr="004018EB" w:rsidRDefault="001F0A05" w:rsidP="006C49B4">
      <w:pPr>
        <w:pStyle w:val="ConsPlusNormal"/>
        <w:ind w:firstLine="567"/>
        <w:jc w:val="both"/>
        <w:rPr>
          <w:rFonts w:ascii="Times New Roman" w:hAnsi="Times New Roman" w:cs="Times New Roman"/>
          <w:sz w:val="28"/>
          <w:szCs w:val="28"/>
        </w:rPr>
      </w:pPr>
      <w:bookmarkStart w:id="7" w:name="Par78"/>
      <w:bookmarkEnd w:id="7"/>
      <w:r w:rsidRPr="004018EB">
        <w:rPr>
          <w:rFonts w:ascii="Times New Roman" w:hAnsi="Times New Roman" w:cs="Times New Roman"/>
          <w:sz w:val="28"/>
          <w:szCs w:val="28"/>
        </w:rPr>
        <w:t xml:space="preserve">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w:t>
      </w:r>
      <w:r w:rsidRPr="004018EB">
        <w:rPr>
          <w:rFonts w:ascii="Times New Roman" w:hAnsi="Times New Roman" w:cs="Times New Roman"/>
          <w:sz w:val="28"/>
          <w:szCs w:val="28"/>
        </w:rPr>
        <w:lastRenderedPageBreak/>
        <w:t>предусмотренных подпунктом 3.3.3 пункта 3 и подпунктом 6.2.4 пункта 6 Порядка.</w:t>
      </w:r>
    </w:p>
    <w:p w:rsidR="001F0A05" w:rsidRPr="004018EB" w:rsidRDefault="001F0A05" w:rsidP="006C49B4">
      <w:pPr>
        <w:pStyle w:val="ConsPlusNormal"/>
        <w:ind w:firstLine="567"/>
        <w:jc w:val="both"/>
        <w:rPr>
          <w:rFonts w:ascii="Times New Roman" w:hAnsi="Times New Roman" w:cs="Times New Roman"/>
          <w:sz w:val="28"/>
          <w:szCs w:val="28"/>
        </w:rPr>
      </w:pPr>
      <w:bookmarkStart w:id="8" w:name="Par79"/>
      <w:bookmarkEnd w:id="8"/>
      <w:r w:rsidRPr="004018EB">
        <w:rPr>
          <w:rFonts w:ascii="Times New Roman" w:hAnsi="Times New Roman" w:cs="Times New Roman"/>
          <w:sz w:val="28"/>
          <w:szCs w:val="28"/>
        </w:rPr>
        <w:t xml:space="preserve">3.5.3. Земельного участка, право </w:t>
      </w:r>
      <w:proofErr w:type="gramStart"/>
      <w:r w:rsidRPr="004018EB">
        <w:rPr>
          <w:rFonts w:ascii="Times New Roman" w:hAnsi="Times New Roman" w:cs="Times New Roman"/>
          <w:sz w:val="28"/>
          <w:szCs w:val="28"/>
        </w:rPr>
        <w:t>аренды</w:t>
      </w:r>
      <w:proofErr w:type="gramEnd"/>
      <w:r w:rsidRPr="004018EB">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3.6. Арендная плата рассчитывается в размере 2,5 процента от кадастровой стоимости в отношении следующих земельных участков:</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 xml:space="preserve">3.6.1. </w:t>
      </w:r>
      <w:proofErr w:type="gramStart"/>
      <w:r w:rsidRPr="004018EB">
        <w:rPr>
          <w:rFonts w:ascii="Times New Roman" w:hAnsi="Times New Roman" w:cs="Times New Roman"/>
          <w:sz w:val="28"/>
          <w:szCs w:val="28"/>
        </w:rPr>
        <w:t xml:space="preserve">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N 137-ФЗ "О введении в действие Земельного кодекса Российской Федерации", в случае </w:t>
      </w:r>
      <w:proofErr w:type="spellStart"/>
      <w:r w:rsidRPr="004018EB">
        <w:rPr>
          <w:rFonts w:ascii="Times New Roman" w:hAnsi="Times New Roman" w:cs="Times New Roman"/>
          <w:sz w:val="28"/>
          <w:szCs w:val="28"/>
        </w:rPr>
        <w:t>невведения</w:t>
      </w:r>
      <w:proofErr w:type="spellEnd"/>
      <w:r w:rsidRPr="004018EB">
        <w:rPr>
          <w:rFonts w:ascii="Times New Roman" w:hAnsi="Times New Roman" w:cs="Times New Roman"/>
          <w:sz w:val="28"/>
          <w:szCs w:val="28"/>
        </w:rPr>
        <w:t xml:space="preserve"> в эксплуатацию объектов недвижимости по истечении</w:t>
      </w:r>
      <w:proofErr w:type="gramEnd"/>
      <w:r w:rsidRPr="004018EB">
        <w:rPr>
          <w:rFonts w:ascii="Times New Roman" w:hAnsi="Times New Roman" w:cs="Times New Roman"/>
          <w:sz w:val="28"/>
          <w:szCs w:val="28"/>
        </w:rPr>
        <w:t xml:space="preserve"> двух лет </w:t>
      </w:r>
      <w:proofErr w:type="gramStart"/>
      <w:r w:rsidRPr="004018EB">
        <w:rPr>
          <w:rFonts w:ascii="Times New Roman" w:hAnsi="Times New Roman" w:cs="Times New Roman"/>
          <w:sz w:val="28"/>
          <w:szCs w:val="28"/>
        </w:rPr>
        <w:t>с даты заключения</w:t>
      </w:r>
      <w:proofErr w:type="gramEnd"/>
      <w:r w:rsidRPr="004018EB">
        <w:rPr>
          <w:rFonts w:ascii="Times New Roman" w:hAnsi="Times New Roman" w:cs="Times New Roman"/>
          <w:sz w:val="28"/>
          <w:szCs w:val="28"/>
        </w:rPr>
        <w:t xml:space="preserve"> договора аренды земельного участка.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1F0A05" w:rsidRPr="004018EB" w:rsidRDefault="001F0A05" w:rsidP="006C49B4">
      <w:pPr>
        <w:pStyle w:val="ConsPlusNormal"/>
        <w:ind w:firstLine="567"/>
        <w:jc w:val="both"/>
        <w:rPr>
          <w:rFonts w:ascii="Times New Roman" w:hAnsi="Times New Roman" w:cs="Times New Roman"/>
          <w:sz w:val="28"/>
          <w:szCs w:val="28"/>
        </w:rPr>
      </w:pPr>
      <w:bookmarkStart w:id="9" w:name="Par84"/>
      <w:bookmarkEnd w:id="9"/>
      <w:r w:rsidRPr="004018EB">
        <w:rPr>
          <w:rFonts w:ascii="Times New Roman" w:hAnsi="Times New Roman" w:cs="Times New Roman"/>
          <w:sz w:val="28"/>
          <w:szCs w:val="28"/>
        </w:rPr>
        <w:t xml:space="preserve">3.7. </w:t>
      </w:r>
      <w:proofErr w:type="gramStart"/>
      <w:r w:rsidRPr="004018EB">
        <w:rPr>
          <w:rFonts w:ascii="Times New Roman" w:hAnsi="Times New Roman" w:cs="Times New Roman"/>
          <w:sz w:val="28"/>
          <w:szCs w:val="28"/>
        </w:rP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N 137-ФЗ "О введении в действие Земельного кодекса Российской</w:t>
      </w:r>
      <w:proofErr w:type="gramEnd"/>
      <w:r w:rsidRPr="004018EB">
        <w:rPr>
          <w:rFonts w:ascii="Times New Roman" w:hAnsi="Times New Roman" w:cs="Times New Roman"/>
          <w:sz w:val="28"/>
          <w:szCs w:val="28"/>
        </w:rPr>
        <w:t xml:space="preserve"> Федерации", в случае </w:t>
      </w:r>
      <w:proofErr w:type="spellStart"/>
      <w:r w:rsidRPr="004018EB">
        <w:rPr>
          <w:rFonts w:ascii="Times New Roman" w:hAnsi="Times New Roman" w:cs="Times New Roman"/>
          <w:sz w:val="28"/>
          <w:szCs w:val="28"/>
        </w:rPr>
        <w:t>невведения</w:t>
      </w:r>
      <w:proofErr w:type="spellEnd"/>
      <w:r w:rsidRPr="004018EB">
        <w:rPr>
          <w:rFonts w:ascii="Times New Roman" w:hAnsi="Times New Roman" w:cs="Times New Roman"/>
          <w:sz w:val="28"/>
          <w:szCs w:val="28"/>
        </w:rPr>
        <w:t xml:space="preserve"> в эксплуатацию объектов недвижимости по истечении трех лет </w:t>
      </w:r>
      <w:proofErr w:type="gramStart"/>
      <w:r w:rsidRPr="004018EB">
        <w:rPr>
          <w:rFonts w:ascii="Times New Roman" w:hAnsi="Times New Roman" w:cs="Times New Roman"/>
          <w:sz w:val="28"/>
          <w:szCs w:val="28"/>
        </w:rPr>
        <w:t>с даты заключения</w:t>
      </w:r>
      <w:proofErr w:type="gramEnd"/>
      <w:r w:rsidRPr="004018EB">
        <w:rPr>
          <w:rFonts w:ascii="Times New Roman" w:hAnsi="Times New Roman" w:cs="Times New Roman"/>
          <w:sz w:val="28"/>
          <w:szCs w:val="28"/>
        </w:rPr>
        <w:t xml:space="preserve"> договора аренды земельного участка.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1F0A05" w:rsidRPr="004018EB" w:rsidRDefault="001F0A05" w:rsidP="006C49B4">
      <w:pPr>
        <w:pStyle w:val="ConsPlusNormal"/>
        <w:ind w:firstLine="567"/>
        <w:jc w:val="both"/>
        <w:rPr>
          <w:rFonts w:ascii="Times New Roman" w:hAnsi="Times New Roman" w:cs="Times New Roman"/>
          <w:sz w:val="28"/>
          <w:szCs w:val="28"/>
        </w:rPr>
      </w:pPr>
      <w:bookmarkStart w:id="10" w:name="Par86"/>
      <w:bookmarkEnd w:id="10"/>
      <w:r w:rsidRPr="004018EB">
        <w:rPr>
          <w:rFonts w:ascii="Times New Roman" w:hAnsi="Times New Roman" w:cs="Times New Roman"/>
          <w:sz w:val="28"/>
          <w:szCs w:val="28"/>
        </w:rPr>
        <w:t>4.1. Арендная плата рассчитывается в размере 1,5 процента от рыночной стоимости в отношении следующих земельных участков:</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4.1.1. Земельного участка общего пользования, за исключением случаев, предусмотренных пунктами 6 и 7 Порядка.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1F0A05" w:rsidRPr="004018EB" w:rsidRDefault="001F0A05" w:rsidP="006C49B4">
      <w:pPr>
        <w:pStyle w:val="ConsPlusNormal"/>
        <w:ind w:firstLine="567"/>
        <w:jc w:val="both"/>
        <w:rPr>
          <w:rFonts w:ascii="Times New Roman" w:hAnsi="Times New Roman" w:cs="Times New Roman"/>
          <w:sz w:val="28"/>
          <w:szCs w:val="28"/>
        </w:rPr>
      </w:pPr>
      <w:bookmarkStart w:id="11" w:name="Par90"/>
      <w:bookmarkEnd w:id="11"/>
      <w:r w:rsidRPr="004018EB">
        <w:rPr>
          <w:rFonts w:ascii="Times New Roman" w:hAnsi="Times New Roman" w:cs="Times New Roman"/>
          <w:sz w:val="28"/>
          <w:szCs w:val="28"/>
        </w:rPr>
        <w:lastRenderedPageBreak/>
        <w:t>4.2. Арендная плата рассчитывается в размере 15 процентов от рыночной стоимости в отношении земельного участка игорной зоны, занятого зданиями, сооружениями, в которых осуществляется исключительно деятельность по организации и проведению азартных игр.</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 xml:space="preserve">5. </w:t>
      </w:r>
      <w:proofErr w:type="gramStart"/>
      <w:r w:rsidRPr="004018EB">
        <w:rPr>
          <w:rFonts w:ascii="Times New Roman" w:hAnsi="Times New Roman" w:cs="Times New Roman"/>
          <w:sz w:val="28"/>
          <w:szCs w:val="28"/>
        </w:rPr>
        <w:t>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roofErr w:type="gramEnd"/>
    </w:p>
    <w:p w:rsidR="001F0A05" w:rsidRPr="004018EB" w:rsidRDefault="001F0A05" w:rsidP="006C49B4">
      <w:pPr>
        <w:pStyle w:val="ConsPlusNormal"/>
        <w:ind w:firstLine="567"/>
        <w:jc w:val="both"/>
        <w:rPr>
          <w:rFonts w:ascii="Times New Roman" w:hAnsi="Times New Roman" w:cs="Times New Roman"/>
          <w:sz w:val="28"/>
          <w:szCs w:val="28"/>
        </w:rPr>
      </w:pPr>
      <w:bookmarkStart w:id="12" w:name="Par92"/>
      <w:bookmarkEnd w:id="12"/>
      <w:r w:rsidRPr="004018EB">
        <w:rPr>
          <w:rFonts w:ascii="Times New Roman" w:hAnsi="Times New Roman" w:cs="Times New Roman"/>
          <w:sz w:val="28"/>
          <w:szCs w:val="28"/>
        </w:rPr>
        <w:t>6. Размер арендной платы за земельный участок определяется в размере земельного налога в следующих случаях:</w:t>
      </w:r>
    </w:p>
    <w:p w:rsidR="001F0A05" w:rsidRPr="004018EB" w:rsidRDefault="001F0A05" w:rsidP="006C49B4">
      <w:pPr>
        <w:pStyle w:val="ConsPlusNormal"/>
        <w:ind w:firstLine="567"/>
        <w:jc w:val="both"/>
        <w:rPr>
          <w:rFonts w:ascii="Times New Roman" w:hAnsi="Times New Roman" w:cs="Times New Roman"/>
          <w:sz w:val="28"/>
          <w:szCs w:val="28"/>
        </w:rPr>
      </w:pPr>
      <w:bookmarkStart w:id="13" w:name="Par93"/>
      <w:bookmarkEnd w:id="13"/>
      <w:r w:rsidRPr="004018EB">
        <w:rPr>
          <w:rFonts w:ascii="Times New Roman" w:hAnsi="Times New Roman" w:cs="Times New Roman"/>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1F0A05" w:rsidRPr="004018EB" w:rsidRDefault="001F0A05" w:rsidP="006C49B4">
      <w:pPr>
        <w:pStyle w:val="ConsPlusNormal"/>
        <w:ind w:firstLine="567"/>
        <w:jc w:val="both"/>
        <w:rPr>
          <w:rFonts w:ascii="Times New Roman" w:hAnsi="Times New Roman" w:cs="Times New Roman"/>
          <w:sz w:val="28"/>
          <w:szCs w:val="28"/>
        </w:rPr>
      </w:pPr>
      <w:bookmarkStart w:id="14" w:name="Par94"/>
      <w:bookmarkEnd w:id="14"/>
      <w:r w:rsidRPr="004018EB">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1F0A05" w:rsidRPr="004018EB" w:rsidRDefault="001F0A05" w:rsidP="006C49B4">
      <w:pPr>
        <w:pStyle w:val="ConsPlusNormal"/>
        <w:ind w:firstLine="567"/>
        <w:jc w:val="both"/>
        <w:rPr>
          <w:rFonts w:ascii="Times New Roman" w:hAnsi="Times New Roman" w:cs="Times New Roman"/>
          <w:sz w:val="28"/>
          <w:szCs w:val="28"/>
        </w:rPr>
      </w:pPr>
      <w:bookmarkStart w:id="15" w:name="Par95"/>
      <w:bookmarkEnd w:id="15"/>
      <w:r w:rsidRPr="004018EB">
        <w:rPr>
          <w:rFonts w:ascii="Times New Roman" w:hAnsi="Times New Roman" w:cs="Times New Roman"/>
          <w:sz w:val="28"/>
          <w:szCs w:val="28"/>
        </w:rPr>
        <w:t xml:space="preserve">6.2.1. </w:t>
      </w:r>
      <w:proofErr w:type="gramStart"/>
      <w:r w:rsidRPr="004018EB">
        <w:rPr>
          <w:rFonts w:ascii="Times New Roman" w:hAnsi="Times New Roman" w:cs="Times New Roman"/>
          <w:sz w:val="28"/>
          <w:szCs w:val="28"/>
        </w:rPr>
        <w:t>С лицом, которое в соответствии с Земельным кодексом Российской Федерации, а также с Федеральным законом от 25 октября 2001 года N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w:t>
      </w:r>
      <w:proofErr w:type="gramEnd"/>
      <w:r w:rsidRPr="004018EB">
        <w:rPr>
          <w:rFonts w:ascii="Times New Roman" w:hAnsi="Times New Roman" w:cs="Times New Roman"/>
          <w:sz w:val="28"/>
          <w:szCs w:val="28"/>
        </w:rPr>
        <w:t xml:space="preserve"> в обороте.</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F0A05" w:rsidRPr="004018EB" w:rsidRDefault="001F0A05" w:rsidP="006C49B4">
      <w:pPr>
        <w:pStyle w:val="ConsPlusNormal"/>
        <w:ind w:firstLine="567"/>
        <w:jc w:val="both"/>
        <w:rPr>
          <w:rFonts w:ascii="Times New Roman" w:hAnsi="Times New Roman" w:cs="Times New Roman"/>
          <w:sz w:val="28"/>
          <w:szCs w:val="28"/>
        </w:rPr>
      </w:pPr>
      <w:bookmarkStart w:id="16" w:name="Par97"/>
      <w:bookmarkEnd w:id="16"/>
      <w:r w:rsidRPr="004018EB">
        <w:rPr>
          <w:rFonts w:ascii="Times New Roman" w:hAnsi="Times New Roman" w:cs="Times New Roman"/>
          <w:sz w:val="28"/>
          <w:szCs w:val="28"/>
        </w:rPr>
        <w:t xml:space="preserve">6.2.3. </w:t>
      </w:r>
      <w:proofErr w:type="gramStart"/>
      <w:r w:rsidRPr="004018EB">
        <w:rPr>
          <w:rFonts w:ascii="Times New Roman" w:hAnsi="Times New Roman" w:cs="Times New Roman"/>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4018EB">
        <w:rPr>
          <w:rFonts w:ascii="Times New Roman" w:hAnsi="Times New Roman" w:cs="Times New Roman"/>
          <w:sz w:val="28"/>
          <w:szCs w:val="28"/>
        </w:rPr>
        <w:t xml:space="preserve"> </w:t>
      </w:r>
      <w:proofErr w:type="gramStart"/>
      <w:r w:rsidRPr="004018EB">
        <w:rPr>
          <w:rFonts w:ascii="Times New Roman" w:hAnsi="Times New Roman" w:cs="Times New Roman"/>
          <w:sz w:val="28"/>
          <w:szCs w:val="28"/>
        </w:rPr>
        <w:t>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1F0A05" w:rsidRPr="004018EB" w:rsidRDefault="001F0A05" w:rsidP="006C49B4">
      <w:pPr>
        <w:pStyle w:val="ConsPlusNormal"/>
        <w:ind w:firstLine="567"/>
        <w:jc w:val="both"/>
        <w:rPr>
          <w:rFonts w:ascii="Times New Roman" w:hAnsi="Times New Roman" w:cs="Times New Roman"/>
          <w:sz w:val="28"/>
          <w:szCs w:val="28"/>
        </w:rPr>
      </w:pPr>
      <w:bookmarkStart w:id="17" w:name="Par98"/>
      <w:bookmarkEnd w:id="17"/>
      <w:r w:rsidRPr="004018EB">
        <w:rPr>
          <w:rFonts w:ascii="Times New Roman" w:hAnsi="Times New Roman" w:cs="Times New Roman"/>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w:t>
      </w:r>
      <w:r w:rsidRPr="004018EB">
        <w:rPr>
          <w:rFonts w:ascii="Times New Roman" w:hAnsi="Times New Roman" w:cs="Times New Roman"/>
          <w:sz w:val="28"/>
          <w:szCs w:val="28"/>
        </w:rPr>
        <w:lastRenderedPageBreak/>
        <w:t>приобретение земельных участков, за исключением случая, предусмотренного подпунктом 3.1.7 пункта 3 Порядка.</w:t>
      </w:r>
    </w:p>
    <w:p w:rsidR="001F0A05" w:rsidRPr="004018EB" w:rsidRDefault="001F0A05" w:rsidP="006C49B4">
      <w:pPr>
        <w:pStyle w:val="ConsPlusNormal"/>
        <w:ind w:firstLine="567"/>
        <w:jc w:val="both"/>
        <w:rPr>
          <w:rFonts w:ascii="Times New Roman" w:hAnsi="Times New Roman" w:cs="Times New Roman"/>
          <w:sz w:val="28"/>
          <w:szCs w:val="28"/>
        </w:rPr>
      </w:pPr>
      <w:bookmarkStart w:id="18" w:name="Par99"/>
      <w:bookmarkEnd w:id="18"/>
      <w:r w:rsidRPr="004018EB">
        <w:rPr>
          <w:rFonts w:ascii="Times New Roman" w:hAnsi="Times New Roman" w:cs="Times New Roman"/>
          <w:sz w:val="28"/>
          <w:szCs w:val="28"/>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 xml:space="preserve">6.2.6. </w:t>
      </w:r>
      <w:proofErr w:type="gramStart"/>
      <w:r w:rsidRPr="004018EB">
        <w:rPr>
          <w:rFonts w:ascii="Times New Roman" w:hAnsi="Times New Roman" w:cs="Times New Roman"/>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1F0A05" w:rsidRPr="004018EB" w:rsidRDefault="001F0A05" w:rsidP="006C49B4">
      <w:pPr>
        <w:pStyle w:val="ConsPlusNormal"/>
        <w:ind w:firstLine="567"/>
        <w:jc w:val="both"/>
        <w:rPr>
          <w:rFonts w:ascii="Times New Roman" w:hAnsi="Times New Roman" w:cs="Times New Roman"/>
          <w:sz w:val="28"/>
          <w:szCs w:val="28"/>
        </w:rPr>
      </w:pPr>
      <w:bookmarkStart w:id="19" w:name="Par101"/>
      <w:bookmarkEnd w:id="19"/>
      <w:r w:rsidRPr="004018EB">
        <w:rPr>
          <w:rFonts w:ascii="Times New Roman" w:hAnsi="Times New Roman" w:cs="Times New Roman"/>
          <w:sz w:val="28"/>
          <w:szCs w:val="28"/>
        </w:rPr>
        <w:t xml:space="preserve">6.2.7. </w:t>
      </w:r>
      <w:proofErr w:type="gramStart"/>
      <w:r w:rsidRPr="004018EB">
        <w:rPr>
          <w:rFonts w:ascii="Times New Roman" w:hAnsi="Times New Roman" w:cs="Times New Roman"/>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1F0A05" w:rsidRPr="004018EB" w:rsidRDefault="001F0A05" w:rsidP="006C49B4">
      <w:pPr>
        <w:pStyle w:val="ConsPlusNormal"/>
        <w:ind w:firstLine="567"/>
        <w:jc w:val="both"/>
        <w:rPr>
          <w:rFonts w:ascii="Times New Roman" w:hAnsi="Times New Roman" w:cs="Times New Roman"/>
          <w:sz w:val="28"/>
          <w:szCs w:val="28"/>
        </w:rPr>
      </w:pPr>
      <w:bookmarkStart w:id="20" w:name="Par102"/>
      <w:bookmarkEnd w:id="20"/>
      <w:r w:rsidRPr="004018EB">
        <w:rPr>
          <w:rFonts w:ascii="Times New Roman" w:hAnsi="Times New Roman" w:cs="Times New Roman"/>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7.1. В случае предоставления земельного участка для проведения работ, связанных с пользованием недрами.</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7.2. В случае предоставления земельного участка для размещения следующих объектов:</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7.2.2. Объектов использования атомной энергии.</w:t>
      </w:r>
    </w:p>
    <w:p w:rsidR="001F0A05" w:rsidRPr="004018EB" w:rsidRDefault="001F0A05" w:rsidP="006C49B4">
      <w:pPr>
        <w:pStyle w:val="ConsPlusNormal"/>
        <w:ind w:firstLine="567"/>
        <w:jc w:val="both"/>
        <w:rPr>
          <w:rFonts w:ascii="Times New Roman" w:hAnsi="Times New Roman" w:cs="Times New Roman"/>
          <w:sz w:val="28"/>
          <w:szCs w:val="28"/>
        </w:rPr>
      </w:pPr>
      <w:bookmarkStart w:id="21" w:name="Par107"/>
      <w:bookmarkEnd w:id="21"/>
      <w:r w:rsidRPr="004018EB">
        <w:rPr>
          <w:rFonts w:ascii="Times New Roman" w:hAnsi="Times New Roman" w:cs="Times New Roman"/>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7.2.5. Объектов, обеспечивающих космическую деятельность.</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1F0A05" w:rsidRPr="004018EB" w:rsidRDefault="001F0A05" w:rsidP="006C49B4">
      <w:pPr>
        <w:pStyle w:val="ConsPlusNormal"/>
        <w:ind w:firstLine="567"/>
        <w:jc w:val="both"/>
        <w:rPr>
          <w:rFonts w:ascii="Times New Roman" w:hAnsi="Times New Roman" w:cs="Times New Roman"/>
          <w:sz w:val="28"/>
          <w:szCs w:val="28"/>
        </w:rPr>
      </w:pPr>
      <w:bookmarkStart w:id="22" w:name="Par111"/>
      <w:bookmarkEnd w:id="22"/>
      <w:r w:rsidRPr="004018EB">
        <w:rPr>
          <w:rFonts w:ascii="Times New Roman" w:hAnsi="Times New Roman" w:cs="Times New Roman"/>
          <w:sz w:val="28"/>
          <w:szCs w:val="28"/>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lastRenderedPageBreak/>
        <w:t xml:space="preserve">8. </w:t>
      </w:r>
      <w:proofErr w:type="gramStart"/>
      <w:r w:rsidRPr="004018EB">
        <w:rPr>
          <w:rFonts w:ascii="Times New Roman" w:hAnsi="Times New Roman" w:cs="Times New Roman"/>
          <w:sz w:val="28"/>
          <w:szCs w:val="28"/>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1F0A05" w:rsidRPr="004018EB" w:rsidRDefault="001F0A05" w:rsidP="006C49B4">
      <w:pPr>
        <w:pStyle w:val="ConsPlusNormal"/>
        <w:ind w:firstLine="567"/>
        <w:jc w:val="both"/>
        <w:rPr>
          <w:rFonts w:ascii="Times New Roman" w:hAnsi="Times New Roman" w:cs="Times New Roman"/>
          <w:sz w:val="28"/>
          <w:szCs w:val="28"/>
        </w:rPr>
      </w:pPr>
      <w:bookmarkStart w:id="23" w:name="Par114"/>
      <w:bookmarkEnd w:id="23"/>
      <w:r w:rsidRPr="004018EB">
        <w:rPr>
          <w:rFonts w:ascii="Times New Roman" w:hAnsi="Times New Roman" w:cs="Times New Roman"/>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 xml:space="preserve">для заключаемого договора аренды земельного участка - </w:t>
      </w:r>
      <w:proofErr w:type="gramStart"/>
      <w:r w:rsidRPr="004018EB">
        <w:rPr>
          <w:rFonts w:ascii="Times New Roman" w:hAnsi="Times New Roman" w:cs="Times New Roman"/>
          <w:sz w:val="28"/>
          <w:szCs w:val="28"/>
        </w:rPr>
        <w:t>с даты заключения</w:t>
      </w:r>
      <w:proofErr w:type="gramEnd"/>
      <w:r w:rsidRPr="004018EB">
        <w:rPr>
          <w:rFonts w:ascii="Times New Roman" w:hAnsi="Times New Roman" w:cs="Times New Roman"/>
          <w:sz w:val="28"/>
          <w:szCs w:val="28"/>
        </w:rPr>
        <w:t xml:space="preserve"> договора;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 xml:space="preserve">для действующего договора аренды земельного участка - </w:t>
      </w:r>
      <w:proofErr w:type="gramStart"/>
      <w:r w:rsidRPr="004018EB">
        <w:rPr>
          <w:rFonts w:ascii="Times New Roman" w:hAnsi="Times New Roman" w:cs="Times New Roman"/>
          <w:sz w:val="28"/>
          <w:szCs w:val="28"/>
        </w:rPr>
        <w:t>с даты определения</w:t>
      </w:r>
      <w:proofErr w:type="gramEnd"/>
      <w:r w:rsidRPr="004018EB">
        <w:rPr>
          <w:rFonts w:ascii="Times New Roman" w:hAnsi="Times New Roman" w:cs="Times New Roman"/>
          <w:sz w:val="28"/>
          <w:szCs w:val="28"/>
        </w:rPr>
        <w:t xml:space="preserve"> рыночной стоимости земельного участка как объекта оценки.</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 xml:space="preserve">11. Арендная плата за земельный участок, если иное не установлено федеральным законодательством, а также пунктами 6 - </w:t>
      </w:r>
      <w:hyperlink w:anchor="Par114" w:history="1">
        <w:r w:rsidRPr="004018EB">
          <w:rPr>
            <w:rFonts w:ascii="Times New Roman" w:hAnsi="Times New Roman" w:cs="Times New Roman"/>
            <w:sz w:val="28"/>
            <w:szCs w:val="28"/>
          </w:rPr>
          <w:t>9</w:t>
        </w:r>
      </w:hyperlink>
      <w:r w:rsidRPr="004018EB">
        <w:rPr>
          <w:rFonts w:ascii="Times New Roman" w:hAnsi="Times New Roman" w:cs="Times New Roman"/>
          <w:sz w:val="28"/>
          <w:szCs w:val="28"/>
        </w:rPr>
        <w:t xml:space="preserve"> Порядка, пересматривается арендодателем в одностороннем порядке в следующих случаях:</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11.1. Изменение уровня инфляции.</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11.3. Изменение рыночной стоимости земельного участка: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 xml:space="preserve">в случае изменения методики расчета арендной платы при переходе на рыночную стоимость земельного участка - </w:t>
      </w:r>
      <w:proofErr w:type="gramStart"/>
      <w:r w:rsidRPr="004018EB">
        <w:rPr>
          <w:rFonts w:ascii="Times New Roman" w:hAnsi="Times New Roman" w:cs="Times New Roman"/>
          <w:sz w:val="28"/>
          <w:szCs w:val="28"/>
        </w:rPr>
        <w:t>с даты определения</w:t>
      </w:r>
      <w:proofErr w:type="gramEnd"/>
      <w:r w:rsidRPr="004018EB">
        <w:rPr>
          <w:rFonts w:ascii="Times New Roman" w:hAnsi="Times New Roman" w:cs="Times New Roman"/>
          <w:sz w:val="28"/>
          <w:szCs w:val="28"/>
        </w:rPr>
        <w:t xml:space="preserve"> новой рыночной стоимости земельного участка;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11.4. Пересмотр ставок арендной платы и (или) ставок земельного налога.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11.5. Изменение законодательства Российской Федерации и Краснодарского края, регулирующего соответствующие правоотношения.</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11.6. В случаях, предусмотренных условиями договора.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11.7. В иных случаях, предусмотренных законодательством.</w:t>
      </w:r>
    </w:p>
    <w:p w:rsidR="001F0A05" w:rsidRPr="004018EB" w:rsidRDefault="001F0A05" w:rsidP="006C49B4">
      <w:pPr>
        <w:pStyle w:val="ConsPlusNormal"/>
        <w:ind w:firstLine="567"/>
        <w:jc w:val="both"/>
        <w:rPr>
          <w:rFonts w:ascii="Times New Roman" w:hAnsi="Times New Roman" w:cs="Times New Roman"/>
          <w:sz w:val="28"/>
          <w:szCs w:val="28"/>
        </w:rPr>
      </w:pPr>
      <w:bookmarkStart w:id="24" w:name="Par129"/>
      <w:bookmarkEnd w:id="24"/>
      <w:r w:rsidRPr="004018EB">
        <w:rPr>
          <w:rFonts w:ascii="Times New Roman" w:hAnsi="Times New Roman" w:cs="Times New Roman"/>
          <w:sz w:val="28"/>
          <w:szCs w:val="28"/>
        </w:rPr>
        <w:t xml:space="preserve">12. </w:t>
      </w:r>
      <w:proofErr w:type="gramStart"/>
      <w:r w:rsidRPr="004018EB">
        <w:rPr>
          <w:rFonts w:ascii="Times New Roman" w:hAnsi="Times New Roman" w:cs="Times New Roman"/>
          <w:sz w:val="28"/>
          <w:szCs w:val="28"/>
        </w:rPr>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w:t>
      </w:r>
      <w:r w:rsidRPr="004018EB">
        <w:rPr>
          <w:rFonts w:ascii="Times New Roman" w:hAnsi="Times New Roman" w:cs="Times New Roman"/>
          <w:sz w:val="28"/>
          <w:szCs w:val="28"/>
        </w:rPr>
        <w:lastRenderedPageBreak/>
        <w:t>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roofErr w:type="gramEnd"/>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 xml:space="preserve">16. </w:t>
      </w:r>
      <w:proofErr w:type="gramStart"/>
      <w:r w:rsidRPr="004018EB">
        <w:rPr>
          <w:rFonts w:ascii="Times New Roman" w:hAnsi="Times New Roman" w:cs="Times New Roman"/>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1F0A05" w:rsidRPr="004018EB" w:rsidRDefault="001F0A05"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6359F0" w:rsidRPr="004018EB" w:rsidRDefault="006359F0" w:rsidP="006C49B4">
      <w:pPr>
        <w:ind w:firstLine="567"/>
        <w:rPr>
          <w:rFonts w:ascii="Times New Roman" w:hAnsi="Times New Roman" w:cs="Times New Roman"/>
          <w:sz w:val="28"/>
          <w:szCs w:val="28"/>
        </w:rPr>
      </w:pPr>
      <w:r w:rsidRPr="004018EB">
        <w:rPr>
          <w:rFonts w:ascii="Times New Roman" w:hAnsi="Times New Roman" w:cs="Times New Roman"/>
          <w:sz w:val="28"/>
          <w:szCs w:val="28"/>
        </w:rPr>
        <w:t xml:space="preserve">18. </w:t>
      </w:r>
      <w:proofErr w:type="gramStart"/>
      <w:r w:rsidRPr="004018EB">
        <w:rPr>
          <w:rFonts w:ascii="Times New Roman" w:hAnsi="Times New Roman" w:cs="Times New Roman"/>
          <w:sz w:val="28"/>
          <w:szCs w:val="28"/>
        </w:rPr>
        <w:t xml:space="preserve">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r w:rsidRPr="004018EB">
        <w:rPr>
          <w:rStyle w:val="a5"/>
          <w:rFonts w:ascii="Times New Roman" w:hAnsi="Times New Roman" w:cs="Times New Roman"/>
          <w:color w:val="auto"/>
          <w:sz w:val="28"/>
          <w:szCs w:val="28"/>
        </w:rPr>
        <w:t>пунктом 4 статьи 11.8</w:t>
      </w:r>
      <w:r w:rsidRPr="004018EB">
        <w:rPr>
          <w:rFonts w:ascii="Times New Roman" w:hAnsi="Times New Roman" w:cs="Times New Roman"/>
          <w:sz w:val="28"/>
          <w:szCs w:val="28"/>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roofErr w:type="gramEnd"/>
    </w:p>
    <w:p w:rsidR="006359F0" w:rsidRPr="004018EB" w:rsidRDefault="006359F0" w:rsidP="006C49B4">
      <w:pPr>
        <w:ind w:firstLine="567"/>
        <w:rPr>
          <w:rFonts w:ascii="Times New Roman" w:hAnsi="Times New Roman" w:cs="Times New Roman"/>
          <w:sz w:val="28"/>
          <w:szCs w:val="28"/>
        </w:rPr>
      </w:pPr>
      <w:r w:rsidRPr="004018EB">
        <w:rPr>
          <w:rFonts w:ascii="Times New Roman" w:hAnsi="Times New Roman" w:cs="Times New Roman"/>
          <w:sz w:val="28"/>
          <w:szCs w:val="28"/>
        </w:rPr>
        <w:t xml:space="preserve">19. </w:t>
      </w:r>
      <w:proofErr w:type="gramStart"/>
      <w:r w:rsidRPr="004018EB">
        <w:rPr>
          <w:rFonts w:ascii="Times New Roman" w:hAnsi="Times New Roman" w:cs="Times New Roman"/>
          <w:sz w:val="28"/>
          <w:szCs w:val="28"/>
        </w:rPr>
        <w:t xml:space="preserve">Если иное не установлено законодательством, арендная плата за земельный участок, ранее предоставленный по результатам торгов, в случае </w:t>
      </w:r>
      <w:r w:rsidRPr="004018EB">
        <w:rPr>
          <w:rFonts w:ascii="Times New Roman" w:hAnsi="Times New Roman" w:cs="Times New Roman"/>
          <w:sz w:val="28"/>
          <w:szCs w:val="28"/>
        </w:rPr>
        <w:lastRenderedPageBreak/>
        <w:t xml:space="preserve">заключения нового договора аренды земельного участка в соответствии со </w:t>
      </w:r>
      <w:r w:rsidRPr="004018EB">
        <w:rPr>
          <w:rStyle w:val="a5"/>
          <w:rFonts w:ascii="Times New Roman" w:hAnsi="Times New Roman" w:cs="Times New Roman"/>
          <w:color w:val="auto"/>
          <w:sz w:val="28"/>
          <w:szCs w:val="28"/>
        </w:rPr>
        <w:t>статьей 39.6</w:t>
      </w:r>
      <w:r w:rsidRPr="004018EB">
        <w:rPr>
          <w:rFonts w:ascii="Times New Roman" w:hAnsi="Times New Roman" w:cs="Times New Roman"/>
          <w:sz w:val="28"/>
          <w:szCs w:val="28"/>
        </w:rPr>
        <w:t xml:space="preserve"> Земельного кодекса Российской Федерации, за исключением случаев, предусмотренных </w:t>
      </w:r>
      <w:r w:rsidRPr="004018EB">
        <w:rPr>
          <w:rStyle w:val="a5"/>
          <w:rFonts w:ascii="Times New Roman" w:hAnsi="Times New Roman" w:cs="Times New Roman"/>
          <w:color w:val="auto"/>
          <w:sz w:val="28"/>
          <w:szCs w:val="28"/>
        </w:rPr>
        <w:t>подпунктом 9 пункта 2</w:t>
      </w:r>
      <w:r w:rsidRPr="004018EB">
        <w:rPr>
          <w:rFonts w:ascii="Times New Roman" w:hAnsi="Times New Roman" w:cs="Times New Roman"/>
          <w:sz w:val="28"/>
          <w:szCs w:val="28"/>
        </w:rPr>
        <w:t xml:space="preserve">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w:t>
      </w:r>
      <w:proofErr w:type="gramEnd"/>
      <w:r w:rsidRPr="004018EB">
        <w:rPr>
          <w:rFonts w:ascii="Times New Roman" w:hAnsi="Times New Roman" w:cs="Times New Roman"/>
          <w:sz w:val="28"/>
          <w:szCs w:val="28"/>
        </w:rPr>
        <w:t xml:space="preserve"> действия. При этом размер арендной платы не может быть установлен ниже размера арендной платы, определяемой в соответствии с Порядком.</w:t>
      </w:r>
    </w:p>
    <w:p w:rsidR="001F0A05" w:rsidRPr="004018EB" w:rsidRDefault="001F0A05" w:rsidP="006C49B4">
      <w:pPr>
        <w:pStyle w:val="ConsPlusNormal"/>
        <w:ind w:firstLine="567"/>
        <w:jc w:val="both"/>
        <w:rPr>
          <w:rFonts w:ascii="Times New Roman" w:hAnsi="Times New Roman" w:cs="Times New Roman"/>
          <w:sz w:val="28"/>
          <w:szCs w:val="28"/>
        </w:rPr>
      </w:pPr>
    </w:p>
    <w:p w:rsidR="00306923" w:rsidRPr="004018EB" w:rsidRDefault="00306923" w:rsidP="006C49B4">
      <w:pPr>
        <w:pStyle w:val="ConsPlusNormal"/>
        <w:ind w:firstLine="567"/>
        <w:jc w:val="both"/>
        <w:rPr>
          <w:rFonts w:ascii="Times New Roman" w:hAnsi="Times New Roman" w:cs="Times New Roman"/>
          <w:sz w:val="28"/>
          <w:szCs w:val="28"/>
        </w:rPr>
      </w:pPr>
    </w:p>
    <w:p w:rsidR="00306923" w:rsidRPr="004018EB" w:rsidRDefault="00306923" w:rsidP="006C49B4">
      <w:pPr>
        <w:pStyle w:val="ConsPlusNormal"/>
        <w:ind w:firstLine="567"/>
        <w:jc w:val="both"/>
        <w:rPr>
          <w:rFonts w:ascii="Times New Roman" w:hAnsi="Times New Roman" w:cs="Times New Roman"/>
          <w:sz w:val="28"/>
          <w:szCs w:val="28"/>
        </w:rPr>
      </w:pPr>
    </w:p>
    <w:p w:rsidR="006C49B4" w:rsidRPr="004018EB" w:rsidRDefault="00306923"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Глава</w:t>
      </w:r>
    </w:p>
    <w:p w:rsidR="00306923" w:rsidRPr="004018EB" w:rsidRDefault="00306923"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Надежненского сельского</w:t>
      </w:r>
    </w:p>
    <w:p w:rsidR="00306923" w:rsidRPr="004018EB" w:rsidRDefault="006C49B4" w:rsidP="006C49B4">
      <w:pPr>
        <w:pStyle w:val="ConsPlusNormal"/>
        <w:ind w:firstLine="567"/>
        <w:jc w:val="both"/>
        <w:rPr>
          <w:rFonts w:ascii="Times New Roman" w:hAnsi="Times New Roman" w:cs="Times New Roman"/>
          <w:sz w:val="28"/>
          <w:szCs w:val="28"/>
        </w:rPr>
      </w:pPr>
      <w:r w:rsidRPr="004018EB">
        <w:rPr>
          <w:rFonts w:ascii="Times New Roman" w:hAnsi="Times New Roman" w:cs="Times New Roman"/>
          <w:sz w:val="28"/>
          <w:szCs w:val="28"/>
        </w:rPr>
        <w:t>поселения Отрадненского района</w:t>
      </w:r>
      <w:r w:rsidR="004018EB">
        <w:rPr>
          <w:rFonts w:ascii="Times New Roman" w:hAnsi="Times New Roman" w:cs="Times New Roman"/>
          <w:sz w:val="28"/>
          <w:szCs w:val="28"/>
        </w:rPr>
        <w:t xml:space="preserve">                                       </w:t>
      </w:r>
      <w:bookmarkStart w:id="25" w:name="_GoBack"/>
      <w:bookmarkEnd w:id="25"/>
      <w:r w:rsidR="00306923" w:rsidRPr="004018EB">
        <w:rPr>
          <w:rFonts w:ascii="Times New Roman" w:hAnsi="Times New Roman" w:cs="Times New Roman"/>
          <w:sz w:val="28"/>
          <w:szCs w:val="28"/>
        </w:rPr>
        <w:t>А.И. Воробьев</w:t>
      </w:r>
    </w:p>
    <w:p w:rsidR="006C49B4" w:rsidRPr="004018EB" w:rsidRDefault="006C49B4" w:rsidP="006C49B4">
      <w:pPr>
        <w:pStyle w:val="ConsPlusNormal"/>
        <w:ind w:firstLine="567"/>
        <w:jc w:val="both"/>
        <w:rPr>
          <w:rFonts w:ascii="Times New Roman" w:hAnsi="Times New Roman" w:cs="Times New Roman"/>
          <w:sz w:val="28"/>
          <w:szCs w:val="28"/>
        </w:rPr>
      </w:pPr>
    </w:p>
    <w:sectPr w:rsidR="006C49B4" w:rsidRPr="004018EB" w:rsidSect="00FD7EF0">
      <w:pgSz w:w="11905" w:h="16838"/>
      <w:pgMar w:top="1134" w:right="567" w:bottom="567"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A2"/>
    <w:rsid w:val="000E7FE9"/>
    <w:rsid w:val="001F0A05"/>
    <w:rsid w:val="00306923"/>
    <w:rsid w:val="003203F0"/>
    <w:rsid w:val="004018EB"/>
    <w:rsid w:val="00584BE7"/>
    <w:rsid w:val="006359F0"/>
    <w:rsid w:val="006C49B4"/>
    <w:rsid w:val="006F481B"/>
    <w:rsid w:val="007407E8"/>
    <w:rsid w:val="007B58B1"/>
    <w:rsid w:val="007C1376"/>
    <w:rsid w:val="00803490"/>
    <w:rsid w:val="00BF5CA1"/>
    <w:rsid w:val="00E27CC0"/>
    <w:rsid w:val="00E27D1B"/>
    <w:rsid w:val="00EA1FA2"/>
    <w:rsid w:val="00FD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A05"/>
    <w:pPr>
      <w:autoSpaceDE w:val="0"/>
      <w:autoSpaceDN w:val="0"/>
      <w:adjustRightInd w:val="0"/>
      <w:jc w:val="left"/>
    </w:pPr>
    <w:rPr>
      <w:rFonts w:ascii="Calibri" w:hAnsi="Calibri" w:cs="Calibri"/>
    </w:rPr>
  </w:style>
  <w:style w:type="paragraph" w:styleId="a3">
    <w:name w:val="Title"/>
    <w:basedOn w:val="a"/>
    <w:link w:val="a4"/>
    <w:qFormat/>
    <w:rsid w:val="00FD7EF0"/>
    <w:pPr>
      <w:jc w:val="center"/>
    </w:pPr>
    <w:rPr>
      <w:rFonts w:ascii="Times New Roman" w:eastAsia="Times New Roman" w:hAnsi="Times New Roman" w:cs="Times New Roman"/>
      <w:b/>
      <w:sz w:val="26"/>
      <w:szCs w:val="20"/>
      <w:lang w:val="en-US" w:eastAsia="ru-RU"/>
    </w:rPr>
  </w:style>
  <w:style w:type="character" w:customStyle="1" w:styleId="a4">
    <w:name w:val="Название Знак"/>
    <w:basedOn w:val="a0"/>
    <w:link w:val="a3"/>
    <w:uiPriority w:val="10"/>
    <w:rsid w:val="00FD7EF0"/>
    <w:rPr>
      <w:rFonts w:ascii="Times New Roman" w:eastAsia="Times New Roman" w:hAnsi="Times New Roman" w:cs="Times New Roman"/>
      <w:b/>
      <w:sz w:val="26"/>
      <w:szCs w:val="20"/>
      <w:lang w:val="en-US" w:eastAsia="ru-RU"/>
    </w:rPr>
  </w:style>
  <w:style w:type="paragraph" w:customStyle="1" w:styleId="1">
    <w:name w:val="Текст1"/>
    <w:basedOn w:val="a"/>
    <w:rsid w:val="00FD7EF0"/>
    <w:pPr>
      <w:jc w:val="left"/>
    </w:pPr>
    <w:rPr>
      <w:rFonts w:ascii="Courier New" w:eastAsia="Times New Roman" w:hAnsi="Courier New" w:cs="Courier New"/>
      <w:sz w:val="20"/>
      <w:szCs w:val="20"/>
      <w:lang w:eastAsia="ar-SA"/>
    </w:rPr>
  </w:style>
  <w:style w:type="character" w:customStyle="1" w:styleId="a5">
    <w:name w:val="Гипертекстовая ссылка"/>
    <w:uiPriority w:val="99"/>
    <w:rsid w:val="00803490"/>
    <w:rPr>
      <w:color w:val="106BBE"/>
    </w:rPr>
  </w:style>
  <w:style w:type="paragraph" w:customStyle="1" w:styleId="a6">
    <w:name w:val="Таблицы (моноширинный)"/>
    <w:basedOn w:val="a"/>
    <w:next w:val="a"/>
    <w:uiPriority w:val="99"/>
    <w:rsid w:val="006359F0"/>
    <w:pPr>
      <w:widowControl w:val="0"/>
      <w:autoSpaceDE w:val="0"/>
      <w:autoSpaceDN w:val="0"/>
      <w:adjustRightInd w:val="0"/>
      <w:jc w:val="left"/>
    </w:pPr>
    <w:rPr>
      <w:rFonts w:ascii="Courier New" w:eastAsia="Times New Roman" w:hAnsi="Courier New" w:cs="Courier New"/>
      <w:sz w:val="24"/>
      <w:szCs w:val="24"/>
      <w:lang w:eastAsia="ru-RU"/>
    </w:rPr>
  </w:style>
  <w:style w:type="paragraph" w:styleId="a7">
    <w:name w:val="Balloon Text"/>
    <w:basedOn w:val="a"/>
    <w:link w:val="a8"/>
    <w:uiPriority w:val="99"/>
    <w:semiHidden/>
    <w:unhideWhenUsed/>
    <w:rsid w:val="006359F0"/>
    <w:rPr>
      <w:rFonts w:ascii="Tahoma" w:hAnsi="Tahoma" w:cs="Tahoma"/>
      <w:sz w:val="16"/>
      <w:szCs w:val="16"/>
    </w:rPr>
  </w:style>
  <w:style w:type="character" w:customStyle="1" w:styleId="a8">
    <w:name w:val="Текст выноски Знак"/>
    <w:basedOn w:val="a0"/>
    <w:link w:val="a7"/>
    <w:uiPriority w:val="99"/>
    <w:semiHidden/>
    <w:rsid w:val="00635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A05"/>
    <w:pPr>
      <w:autoSpaceDE w:val="0"/>
      <w:autoSpaceDN w:val="0"/>
      <w:adjustRightInd w:val="0"/>
      <w:jc w:val="left"/>
    </w:pPr>
    <w:rPr>
      <w:rFonts w:ascii="Calibri" w:hAnsi="Calibri" w:cs="Calibri"/>
    </w:rPr>
  </w:style>
  <w:style w:type="paragraph" w:styleId="a3">
    <w:name w:val="Title"/>
    <w:basedOn w:val="a"/>
    <w:link w:val="a4"/>
    <w:qFormat/>
    <w:rsid w:val="00FD7EF0"/>
    <w:pPr>
      <w:jc w:val="center"/>
    </w:pPr>
    <w:rPr>
      <w:rFonts w:ascii="Times New Roman" w:eastAsia="Times New Roman" w:hAnsi="Times New Roman" w:cs="Times New Roman"/>
      <w:b/>
      <w:sz w:val="26"/>
      <w:szCs w:val="20"/>
      <w:lang w:val="en-US" w:eastAsia="ru-RU"/>
    </w:rPr>
  </w:style>
  <w:style w:type="character" w:customStyle="1" w:styleId="a4">
    <w:name w:val="Название Знак"/>
    <w:basedOn w:val="a0"/>
    <w:link w:val="a3"/>
    <w:uiPriority w:val="10"/>
    <w:rsid w:val="00FD7EF0"/>
    <w:rPr>
      <w:rFonts w:ascii="Times New Roman" w:eastAsia="Times New Roman" w:hAnsi="Times New Roman" w:cs="Times New Roman"/>
      <w:b/>
      <w:sz w:val="26"/>
      <w:szCs w:val="20"/>
      <w:lang w:val="en-US" w:eastAsia="ru-RU"/>
    </w:rPr>
  </w:style>
  <w:style w:type="paragraph" w:customStyle="1" w:styleId="1">
    <w:name w:val="Текст1"/>
    <w:basedOn w:val="a"/>
    <w:rsid w:val="00FD7EF0"/>
    <w:pPr>
      <w:jc w:val="left"/>
    </w:pPr>
    <w:rPr>
      <w:rFonts w:ascii="Courier New" w:eastAsia="Times New Roman" w:hAnsi="Courier New" w:cs="Courier New"/>
      <w:sz w:val="20"/>
      <w:szCs w:val="20"/>
      <w:lang w:eastAsia="ar-SA"/>
    </w:rPr>
  </w:style>
  <w:style w:type="character" w:customStyle="1" w:styleId="a5">
    <w:name w:val="Гипертекстовая ссылка"/>
    <w:uiPriority w:val="99"/>
    <w:rsid w:val="00803490"/>
    <w:rPr>
      <w:color w:val="106BBE"/>
    </w:rPr>
  </w:style>
  <w:style w:type="paragraph" w:customStyle="1" w:styleId="a6">
    <w:name w:val="Таблицы (моноширинный)"/>
    <w:basedOn w:val="a"/>
    <w:next w:val="a"/>
    <w:uiPriority w:val="99"/>
    <w:rsid w:val="006359F0"/>
    <w:pPr>
      <w:widowControl w:val="0"/>
      <w:autoSpaceDE w:val="0"/>
      <w:autoSpaceDN w:val="0"/>
      <w:adjustRightInd w:val="0"/>
      <w:jc w:val="left"/>
    </w:pPr>
    <w:rPr>
      <w:rFonts w:ascii="Courier New" w:eastAsia="Times New Roman" w:hAnsi="Courier New" w:cs="Courier New"/>
      <w:sz w:val="24"/>
      <w:szCs w:val="24"/>
      <w:lang w:eastAsia="ru-RU"/>
    </w:rPr>
  </w:style>
  <w:style w:type="paragraph" w:styleId="a7">
    <w:name w:val="Balloon Text"/>
    <w:basedOn w:val="a"/>
    <w:link w:val="a8"/>
    <w:uiPriority w:val="99"/>
    <w:semiHidden/>
    <w:unhideWhenUsed/>
    <w:rsid w:val="006359F0"/>
    <w:rPr>
      <w:rFonts w:ascii="Tahoma" w:hAnsi="Tahoma" w:cs="Tahoma"/>
      <w:sz w:val="16"/>
      <w:szCs w:val="16"/>
    </w:rPr>
  </w:style>
  <w:style w:type="character" w:customStyle="1" w:styleId="a8">
    <w:name w:val="Текст выноски Знак"/>
    <w:basedOn w:val="a0"/>
    <w:link w:val="a7"/>
    <w:uiPriority w:val="99"/>
    <w:semiHidden/>
    <w:rsid w:val="00635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3663</Words>
  <Characters>20884</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Т.В.</dc:creator>
  <cp:keywords/>
  <dc:description/>
  <cp:lastModifiedBy>Пользователь</cp:lastModifiedBy>
  <cp:revision>14</cp:revision>
  <cp:lastPrinted>2022-07-26T13:30:00Z</cp:lastPrinted>
  <dcterms:created xsi:type="dcterms:W3CDTF">2016-07-07T10:53:00Z</dcterms:created>
  <dcterms:modified xsi:type="dcterms:W3CDTF">2022-08-05T10:59:00Z</dcterms:modified>
</cp:coreProperties>
</file>