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009" w:rsidRDefault="00077009" w:rsidP="009F605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НАДЕЖНЕНСКОГО СЕЛЬСКОГО ПОСЕЛЕНИЯ </w:t>
      </w:r>
    </w:p>
    <w:p w:rsidR="00077009" w:rsidRDefault="00077009" w:rsidP="009F605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ОТРАДНЕНСКОГО РАЙОНА</w:t>
      </w:r>
    </w:p>
    <w:p w:rsidR="00077009" w:rsidRDefault="00077009" w:rsidP="009F605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ТРИДЦАТЬ ДЕВЯТАЯ  СЕССИЯ</w:t>
      </w:r>
    </w:p>
    <w:p w:rsidR="00077009" w:rsidRDefault="00077009" w:rsidP="009F605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(IV СОЗЫВ)</w:t>
      </w:r>
    </w:p>
    <w:p w:rsidR="00077009" w:rsidRDefault="00077009" w:rsidP="009F6053">
      <w:pPr>
        <w:jc w:val="center"/>
        <w:rPr>
          <w:b/>
          <w:bCs/>
          <w:sz w:val="28"/>
          <w:szCs w:val="28"/>
        </w:rPr>
      </w:pPr>
    </w:p>
    <w:p w:rsidR="00077009" w:rsidRDefault="00077009" w:rsidP="009F605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077009" w:rsidRDefault="00077009" w:rsidP="009F6053">
      <w:pPr>
        <w:jc w:val="center"/>
        <w:rPr>
          <w:sz w:val="28"/>
          <w:szCs w:val="28"/>
        </w:rPr>
      </w:pPr>
    </w:p>
    <w:p w:rsidR="00077009" w:rsidRDefault="00077009" w:rsidP="009F6053">
      <w:pPr>
        <w:jc w:val="center"/>
        <w:rPr>
          <w:sz w:val="28"/>
          <w:szCs w:val="28"/>
        </w:rPr>
      </w:pPr>
      <w:r>
        <w:rPr>
          <w:sz w:val="28"/>
          <w:szCs w:val="28"/>
        </w:rPr>
        <w:t>от  12  июля 2021 года                                                                          №  121</w:t>
      </w:r>
    </w:p>
    <w:p w:rsidR="00077009" w:rsidRDefault="00077009" w:rsidP="009F6053">
      <w:pPr>
        <w:jc w:val="center"/>
        <w:rPr>
          <w:sz w:val="28"/>
          <w:szCs w:val="28"/>
        </w:rPr>
      </w:pPr>
      <w:r>
        <w:rPr>
          <w:sz w:val="28"/>
          <w:szCs w:val="28"/>
        </w:rPr>
        <w:t>ст. Надежная</w:t>
      </w:r>
    </w:p>
    <w:p w:rsidR="00077009" w:rsidRDefault="00077009" w:rsidP="009F6053">
      <w:pPr>
        <w:jc w:val="both"/>
        <w:rPr>
          <w:sz w:val="28"/>
          <w:szCs w:val="28"/>
        </w:rPr>
      </w:pPr>
    </w:p>
    <w:p w:rsidR="00077009" w:rsidRDefault="00077009" w:rsidP="009F605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Решение Совета Надежненского сельского поселения от 14 ноября 202</w:t>
      </w:r>
      <w:r w:rsidRPr="008743A5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 xml:space="preserve"> года № 19 «Об установлении  земельного налога на территории Надежненского сельского поселения Отрадненского района»</w:t>
      </w:r>
    </w:p>
    <w:p w:rsidR="00077009" w:rsidRDefault="00077009" w:rsidP="009F6053">
      <w:pPr>
        <w:jc w:val="both"/>
        <w:rPr>
          <w:b/>
          <w:bCs/>
          <w:sz w:val="28"/>
          <w:szCs w:val="28"/>
        </w:rPr>
      </w:pPr>
    </w:p>
    <w:p w:rsidR="00077009" w:rsidRDefault="00077009" w:rsidP="009F6053">
      <w:pPr>
        <w:pStyle w:val="31"/>
        <w:tabs>
          <w:tab w:val="left" w:pos="1134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 исполнение протеста прокуратуры Отрадненского района от 28 июня 2021 года № 7-02-2021 на Решение Совета Надежненского сельского поселения Отрадненского района  от 14 ноября 2019 года № 19 «Об установлении земельного налога на территории Надежненского сельского поселения Отрадненского района», в целях приведения в соответствие с действующим федеральным законодательством Российской Федерации, в соответствии с Федеральным законом от 6 октября 2003 года     № 131-ФЗ «Об общих принципах организации местного самоуправления в Российской Федерации»,  Уставом Надежненского сельского поселения Отрадненского района, Совет Надежненского сельского поселения Отрадненского района р е ш и л:</w:t>
      </w:r>
    </w:p>
    <w:p w:rsidR="00077009" w:rsidRDefault="00077009" w:rsidP="009F6053">
      <w:pPr>
        <w:widowControl w:val="0"/>
        <w:shd w:val="clear" w:color="auto" w:fill="FFFFFF"/>
        <w:tabs>
          <w:tab w:val="left" w:leader="underscore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Внести следующие изменения в решение Совета Надежненского сельского поселения Отрадненского района от 14 ноября 2021 года № 19                     «Об установлении земельного налога на территории Надежненского сельского поселения Отрадненского района»:</w:t>
      </w:r>
    </w:p>
    <w:p w:rsidR="00077009" w:rsidRDefault="00077009" w:rsidP="009F60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пункт 4.1 «Сумма налога (сумма авансового платежа по налогу), указанными в настоящем пункте налогоплательщиками исчисляется самостоятельно по истечении первого, второго и третьего квартала текущего налогового периода как одна четвертая налоговой ставки процентной доли кадастровой стоимости земельного участка» изложить в новой редакции «Сумма налога, подлежащая уплате в бюджет по итогам налогового периода, определяется налогоплательщиками-организациями как разница между суммой налога, исчисленной в соответствии с </w:t>
      </w:r>
      <w:r w:rsidRPr="003A31F2">
        <w:rPr>
          <w:sz w:val="28"/>
          <w:szCs w:val="28"/>
        </w:rPr>
        <w:t>пунктом 1</w:t>
      </w:r>
      <w:r>
        <w:rPr>
          <w:sz w:val="28"/>
          <w:szCs w:val="28"/>
        </w:rPr>
        <w:t> статьи 396 Налогового кодекса Российской Федерации, и суммами подлежащих уплате в течение налогового периода авансовых платежей по налогу.</w:t>
      </w:r>
    </w:p>
    <w:p w:rsidR="00077009" w:rsidRDefault="00077009" w:rsidP="009F60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Налогоплательщики, в отношении которых отчетный период определен как квартал, исчисляют суммы авансовых платежей по налогу по истечении первого, второго и третьего квартала текущего налогового периода как одну четвертую соответствующей налоговой ставки процентной доли кадастровой стоимости земельного участка».</w:t>
      </w:r>
    </w:p>
    <w:p w:rsidR="00077009" w:rsidRDefault="00077009" w:rsidP="009F6053">
      <w:pPr>
        <w:spacing w:line="100" w:lineRule="atLeast"/>
        <w:ind w:firstLine="567"/>
        <w:jc w:val="both"/>
        <w:rPr>
          <w:sz w:val="28"/>
          <w:szCs w:val="28"/>
        </w:rPr>
      </w:pPr>
      <w:r>
        <w:rPr>
          <w:rFonts w:eastAsia="SimSun"/>
          <w:sz w:val="28"/>
          <w:szCs w:val="28"/>
          <w:shd w:val="clear" w:color="auto" w:fill="FFFFFF"/>
        </w:rPr>
        <w:t xml:space="preserve">2. </w:t>
      </w:r>
      <w:r>
        <w:rPr>
          <w:sz w:val="28"/>
          <w:szCs w:val="28"/>
        </w:rPr>
        <w:t>Комиссии по вопросам бюджета, экономики, инвестициям и контролю (</w:t>
      </w:r>
      <w:r>
        <w:rPr>
          <w:color w:val="000000"/>
          <w:spacing w:val="1"/>
          <w:sz w:val="28"/>
          <w:szCs w:val="28"/>
        </w:rPr>
        <w:t>Кливекиной</w:t>
      </w:r>
      <w:r>
        <w:rPr>
          <w:sz w:val="28"/>
          <w:szCs w:val="28"/>
        </w:rPr>
        <w:t xml:space="preserve">) обеспечить опубликование настоящего решения в установленном порядке.                                                                                                      </w:t>
      </w:r>
    </w:p>
    <w:p w:rsidR="00077009" w:rsidRDefault="00077009" w:rsidP="009F6053">
      <w:pPr>
        <w:spacing w:line="1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выполнением настоящего решения возложить на постоянную комиссию по  вопросам бюджета, экономики, инвестициям и контролю (</w:t>
      </w:r>
      <w:r>
        <w:rPr>
          <w:color w:val="000000"/>
          <w:spacing w:val="1"/>
          <w:sz w:val="28"/>
          <w:szCs w:val="28"/>
        </w:rPr>
        <w:t>Кливекину</w:t>
      </w:r>
      <w:r>
        <w:rPr>
          <w:sz w:val="28"/>
          <w:szCs w:val="28"/>
        </w:rPr>
        <w:t>).</w:t>
      </w:r>
    </w:p>
    <w:p w:rsidR="00077009" w:rsidRDefault="00077009" w:rsidP="009F6053">
      <w:pPr>
        <w:spacing w:line="1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со дня его официального опубликования и распространяется на правоотношения, возникшие с 1 января 2020 года</w:t>
      </w:r>
      <w:r>
        <w:rPr>
          <w:i/>
          <w:iCs/>
          <w:sz w:val="28"/>
          <w:szCs w:val="28"/>
        </w:rPr>
        <w:t>.</w:t>
      </w:r>
    </w:p>
    <w:p w:rsidR="00077009" w:rsidRDefault="00077009" w:rsidP="009F6053">
      <w:pPr>
        <w:autoSpaceDE w:val="0"/>
        <w:jc w:val="both"/>
        <w:rPr>
          <w:sz w:val="28"/>
          <w:szCs w:val="28"/>
        </w:rPr>
      </w:pPr>
      <w:bookmarkStart w:id="0" w:name="_GoBack"/>
      <w:bookmarkEnd w:id="0"/>
    </w:p>
    <w:p w:rsidR="00077009" w:rsidRDefault="00077009" w:rsidP="009F6053">
      <w:pPr>
        <w:autoSpaceDE w:val="0"/>
        <w:jc w:val="both"/>
        <w:rPr>
          <w:sz w:val="28"/>
          <w:szCs w:val="28"/>
        </w:rPr>
      </w:pPr>
    </w:p>
    <w:p w:rsidR="00077009" w:rsidRDefault="00077009" w:rsidP="009F6053">
      <w:pPr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Глава Надежненского сельского </w:t>
      </w:r>
    </w:p>
    <w:p w:rsidR="00077009" w:rsidRDefault="00077009" w:rsidP="009F6053">
      <w:pPr>
        <w:autoSpaceDE w:val="0"/>
        <w:rPr>
          <w:sz w:val="28"/>
          <w:szCs w:val="28"/>
        </w:rPr>
      </w:pPr>
      <w:r>
        <w:rPr>
          <w:sz w:val="28"/>
          <w:szCs w:val="28"/>
        </w:rPr>
        <w:t>поселения Отрадненского района                                                  А.И. Воробьёв</w:t>
      </w:r>
    </w:p>
    <w:p w:rsidR="00077009" w:rsidRDefault="00077009"/>
    <w:sectPr w:rsidR="00077009" w:rsidSect="002F4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6053"/>
    <w:rsid w:val="00077009"/>
    <w:rsid w:val="002F47E8"/>
    <w:rsid w:val="003A31F2"/>
    <w:rsid w:val="004471AD"/>
    <w:rsid w:val="008743A5"/>
    <w:rsid w:val="009F6053"/>
    <w:rsid w:val="00D604F5"/>
    <w:rsid w:val="00F23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05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9F6053"/>
    <w:rPr>
      <w:color w:val="auto"/>
      <w:u w:val="single"/>
    </w:rPr>
  </w:style>
  <w:style w:type="paragraph" w:customStyle="1" w:styleId="31">
    <w:name w:val="Основной текст с отступом 31"/>
    <w:basedOn w:val="Normal"/>
    <w:uiPriority w:val="99"/>
    <w:rsid w:val="009F6053"/>
    <w:pPr>
      <w:suppressAutoHyphens/>
      <w:spacing w:after="120" w:line="276" w:lineRule="auto"/>
      <w:ind w:left="283"/>
    </w:pPr>
    <w:rPr>
      <w:rFonts w:ascii="Calibri" w:eastAsia="Calibri" w:hAnsi="Calibri" w:cs="Calibri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235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452</Words>
  <Characters>2580</Characters>
  <Application>Microsoft Office Outlook</Application>
  <DocSecurity>0</DocSecurity>
  <Lines>0</Lines>
  <Paragraphs>0</Paragraphs>
  <ScaleCrop>false</ScaleCrop>
  <Company>Nova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Denis</cp:lastModifiedBy>
  <cp:revision>6</cp:revision>
  <dcterms:created xsi:type="dcterms:W3CDTF">2021-07-15T12:20:00Z</dcterms:created>
  <dcterms:modified xsi:type="dcterms:W3CDTF">2021-07-15T12:39:00Z</dcterms:modified>
</cp:coreProperties>
</file>