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D9B83" w14:textId="2D9932EA" w:rsidR="00FD4294" w:rsidRDefault="00FD4294" w:rsidP="00196AE1">
      <w:pPr>
        <w:pStyle w:val="a4"/>
        <w:jc w:val="center"/>
        <w:rPr>
          <w:b/>
          <w:sz w:val="28"/>
          <w:szCs w:val="28"/>
        </w:rPr>
      </w:pPr>
    </w:p>
    <w:p w14:paraId="4FB11F65" w14:textId="678DA631" w:rsidR="00196AE1" w:rsidRPr="00196AE1" w:rsidRDefault="00196AE1" w:rsidP="00196AE1">
      <w:pPr>
        <w:pStyle w:val="a4"/>
        <w:jc w:val="center"/>
        <w:rPr>
          <w:b/>
          <w:sz w:val="28"/>
          <w:szCs w:val="28"/>
        </w:rPr>
      </w:pPr>
      <w:r w:rsidRPr="00196AE1">
        <w:rPr>
          <w:b/>
          <w:sz w:val="28"/>
          <w:szCs w:val="28"/>
        </w:rPr>
        <w:t xml:space="preserve">АДМИНИСТРАЦИЯ </w:t>
      </w:r>
      <w:r w:rsidR="002A5892">
        <w:rPr>
          <w:b/>
          <w:sz w:val="28"/>
          <w:szCs w:val="28"/>
        </w:rPr>
        <w:t>НАДЕЖНЕНСКОГО</w:t>
      </w:r>
      <w:r w:rsidRPr="00196AE1">
        <w:rPr>
          <w:b/>
          <w:sz w:val="28"/>
          <w:szCs w:val="28"/>
        </w:rPr>
        <w:t xml:space="preserve"> СЕЛЬСКОГО</w:t>
      </w:r>
    </w:p>
    <w:p w14:paraId="590E42C0" w14:textId="77777777" w:rsidR="00196AE1" w:rsidRPr="00196AE1" w:rsidRDefault="00196AE1" w:rsidP="00196AE1">
      <w:pPr>
        <w:pStyle w:val="a4"/>
        <w:jc w:val="center"/>
        <w:rPr>
          <w:b/>
          <w:sz w:val="28"/>
          <w:szCs w:val="28"/>
        </w:rPr>
      </w:pPr>
      <w:r w:rsidRPr="00196AE1">
        <w:rPr>
          <w:b/>
          <w:sz w:val="28"/>
          <w:szCs w:val="28"/>
        </w:rPr>
        <w:t>ПОСЕЛЕНИЯ ОТРАДНЕНСКОГО РАЙОНА</w:t>
      </w:r>
    </w:p>
    <w:p w14:paraId="1323B085" w14:textId="77777777" w:rsidR="00196AE1" w:rsidRPr="00196AE1" w:rsidRDefault="00196AE1" w:rsidP="00196AE1">
      <w:pPr>
        <w:pStyle w:val="a4"/>
        <w:jc w:val="center"/>
        <w:rPr>
          <w:b/>
          <w:sz w:val="28"/>
          <w:szCs w:val="28"/>
        </w:rPr>
      </w:pPr>
    </w:p>
    <w:p w14:paraId="5B379FF4" w14:textId="21CD720D" w:rsidR="00196AE1" w:rsidRPr="00196AE1" w:rsidRDefault="00196AE1" w:rsidP="00196AE1">
      <w:pPr>
        <w:pStyle w:val="a4"/>
        <w:jc w:val="center"/>
        <w:rPr>
          <w:b/>
          <w:sz w:val="28"/>
          <w:szCs w:val="28"/>
        </w:rPr>
      </w:pPr>
      <w:r w:rsidRPr="00196AE1">
        <w:rPr>
          <w:b/>
          <w:sz w:val="28"/>
          <w:szCs w:val="28"/>
        </w:rPr>
        <w:t>ПОСТАНОВЛЕНИЕ</w:t>
      </w:r>
    </w:p>
    <w:p w14:paraId="000031FB" w14:textId="77777777" w:rsidR="00196AE1" w:rsidRPr="00196AE1" w:rsidRDefault="00196AE1" w:rsidP="00196AE1">
      <w:pPr>
        <w:pStyle w:val="a4"/>
        <w:jc w:val="center"/>
        <w:rPr>
          <w:b/>
          <w:sz w:val="28"/>
          <w:szCs w:val="28"/>
        </w:rPr>
      </w:pPr>
    </w:p>
    <w:p w14:paraId="228A1199" w14:textId="3EA07AF1" w:rsidR="00196AE1" w:rsidRPr="00892369" w:rsidRDefault="00196AE1" w:rsidP="002A5892">
      <w:pPr>
        <w:pStyle w:val="a4"/>
        <w:ind w:firstLine="0"/>
        <w:jc w:val="left"/>
        <w:rPr>
          <w:sz w:val="28"/>
          <w:szCs w:val="28"/>
        </w:rPr>
      </w:pPr>
      <w:r w:rsidRPr="00892369">
        <w:rPr>
          <w:sz w:val="28"/>
          <w:szCs w:val="28"/>
        </w:rPr>
        <w:t xml:space="preserve">от </w:t>
      </w:r>
      <w:r w:rsidR="00892369" w:rsidRPr="00892369">
        <w:rPr>
          <w:sz w:val="28"/>
          <w:szCs w:val="28"/>
        </w:rPr>
        <w:t>13.10.2026</w:t>
      </w:r>
      <w:r w:rsidRPr="00892369">
        <w:rPr>
          <w:sz w:val="28"/>
          <w:szCs w:val="28"/>
        </w:rPr>
        <w:tab/>
      </w:r>
      <w:r w:rsidRPr="00196AE1">
        <w:rPr>
          <w:b/>
          <w:sz w:val="28"/>
          <w:szCs w:val="28"/>
        </w:rPr>
        <w:t xml:space="preserve">           </w:t>
      </w:r>
      <w:r w:rsidRPr="00196AE1">
        <w:rPr>
          <w:b/>
          <w:sz w:val="28"/>
          <w:szCs w:val="28"/>
        </w:rPr>
        <w:tab/>
        <w:t xml:space="preserve">                     </w:t>
      </w:r>
      <w:r>
        <w:rPr>
          <w:b/>
          <w:sz w:val="28"/>
          <w:szCs w:val="28"/>
        </w:rPr>
        <w:t xml:space="preserve">                                          </w:t>
      </w:r>
      <w:r w:rsidR="00892369">
        <w:rPr>
          <w:b/>
          <w:sz w:val="28"/>
          <w:szCs w:val="28"/>
        </w:rPr>
        <w:t xml:space="preserve">        </w:t>
      </w:r>
      <w:r w:rsidRPr="00892369">
        <w:rPr>
          <w:sz w:val="28"/>
          <w:szCs w:val="28"/>
        </w:rPr>
        <w:t xml:space="preserve">№ </w:t>
      </w:r>
      <w:r w:rsidR="00892369" w:rsidRPr="00892369">
        <w:rPr>
          <w:sz w:val="28"/>
          <w:szCs w:val="28"/>
        </w:rPr>
        <w:t>66</w:t>
      </w:r>
    </w:p>
    <w:p w14:paraId="25D1E2E4" w14:textId="4BE05DF6" w:rsidR="00196AE1" w:rsidRPr="00196AE1" w:rsidRDefault="00196AE1" w:rsidP="00196AE1">
      <w:pPr>
        <w:pStyle w:val="a4"/>
        <w:jc w:val="center"/>
      </w:pPr>
      <w:proofErr w:type="spellStart"/>
      <w:r w:rsidRPr="00196AE1">
        <w:t>ст-ца</w:t>
      </w:r>
      <w:proofErr w:type="spellEnd"/>
      <w:r w:rsidRPr="00196AE1">
        <w:t xml:space="preserve"> </w:t>
      </w:r>
      <w:r w:rsidR="002A5892">
        <w:t>Надежная</w:t>
      </w:r>
    </w:p>
    <w:p w14:paraId="7E9559D7" w14:textId="49C1B754" w:rsidR="0096694C" w:rsidRDefault="0096694C" w:rsidP="00196AE1">
      <w:pPr>
        <w:shd w:val="clear" w:color="auto" w:fill="FFFFFF"/>
        <w:spacing w:after="0" w:line="240" w:lineRule="auto"/>
        <w:ind w:firstLine="0"/>
        <w:rPr>
          <w:b/>
          <w:bCs/>
          <w:spacing w:val="-3"/>
        </w:rPr>
      </w:pPr>
    </w:p>
    <w:p w14:paraId="27A2DEB2" w14:textId="77777777" w:rsidR="00196AE1" w:rsidRPr="0096694C" w:rsidRDefault="00196AE1" w:rsidP="00196AE1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lang w:eastAsia="ru-RU"/>
        </w:rPr>
      </w:pPr>
    </w:p>
    <w:p w14:paraId="4FEA9ECD" w14:textId="77777777" w:rsidR="00196AE1" w:rsidRDefault="00196AE1" w:rsidP="00196AE1">
      <w:pPr>
        <w:pStyle w:val="a4"/>
        <w:rPr>
          <w:lang w:eastAsia="ru-RU"/>
        </w:rPr>
      </w:pPr>
    </w:p>
    <w:p w14:paraId="3A97C66F" w14:textId="76D31FE6"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Об утверждении Положения о порядке размещения нестационарных торговых объектов на территории </w:t>
      </w:r>
      <w:r w:rsidR="002A5892">
        <w:rPr>
          <w:rFonts w:eastAsia="Times New Roman"/>
          <w:b/>
          <w:bCs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 сельского поселения Отрадненского района </w:t>
      </w:r>
    </w:p>
    <w:p w14:paraId="287149DD" w14:textId="1D2B5F15" w:rsidR="00196AE1" w:rsidRDefault="00196AE1" w:rsidP="00196AE1">
      <w:pPr>
        <w:pStyle w:val="a4"/>
        <w:rPr>
          <w:lang w:eastAsia="ru-RU"/>
        </w:rPr>
      </w:pPr>
    </w:p>
    <w:p w14:paraId="23EB5A29" w14:textId="77777777" w:rsidR="00196AE1" w:rsidRPr="0096694C" w:rsidRDefault="00196AE1" w:rsidP="00196AE1">
      <w:pPr>
        <w:pStyle w:val="a4"/>
        <w:rPr>
          <w:lang w:eastAsia="ru-RU"/>
        </w:rPr>
      </w:pPr>
    </w:p>
    <w:p w14:paraId="5B2E2C6C" w14:textId="7F0F9BD3" w:rsidR="00196AE1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Рассмотрев протест прокуратуры Отрадненского района от 2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4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 сентября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2026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года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№ 07-02-2026/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2973-26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-20030040, руководствуясь Федеральным законом от 20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марта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2025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власти», Федеральным законом от 06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октября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2003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Федеральным законом от 28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декабря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2009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года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№ 381-ФЗ «Об основах государственного регулирования торговой деятельности в Российской Федерации», Федеральным законом от 26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>июля 2006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135-ФЗ «О защите конкуренции», постановлением главы администрации (губернатора) Краснодарского края от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>11 ноября 2014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 края от 31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>августа 2026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566), с целью обеспечения потребительского спроса на товары, повышения доступности товаров для населения, восполнения недостатка стационарной торговой сети на территории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района, </w:t>
      </w:r>
    </w:p>
    <w:p w14:paraId="5717B209" w14:textId="26991E5A" w:rsidR="0096694C" w:rsidRPr="0096694C" w:rsidRDefault="0096694C" w:rsidP="00196AE1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п о с </w:t>
      </w:r>
      <w:proofErr w:type="gramStart"/>
      <w:r w:rsidRPr="0096694C">
        <w:rPr>
          <w:rFonts w:eastAsia="Times New Roman"/>
          <w:color w:val="0F1115"/>
          <w:sz w:val="28"/>
          <w:szCs w:val="28"/>
          <w:lang w:eastAsia="ru-RU"/>
        </w:rPr>
        <w:t>т</w:t>
      </w:r>
      <w:proofErr w:type="gramEnd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а н о в л я ю:</w:t>
      </w:r>
    </w:p>
    <w:p w14:paraId="4315D790" w14:textId="6EDAB397"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Положение о порядке размещения нестационарных торговых объектов на территории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согласно приложению № 1 к настоящему постановлению.</w:t>
      </w:r>
    </w:p>
    <w:p w14:paraId="37FB966A" w14:textId="369B987D"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Положение о проведении конкурса на право размещения нестационарных торговых объектов на территории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Надежненского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сельского поселения Отрадненского района согласно приложению № 2 к настоящему постановлению.</w:t>
      </w:r>
    </w:p>
    <w:p w14:paraId="49C637F3" w14:textId="72B39EF4"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Состав конкурсной комиссии по размещению нестационарных торговых объектов на территории </w:t>
      </w:r>
      <w:proofErr w:type="gramStart"/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Надежненского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</w:t>
      </w:r>
      <w:proofErr w:type="gramEnd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поселения Отрадненского района согласно приложению № 3 к настоящему постановлению.</w:t>
      </w:r>
    </w:p>
    <w:p w14:paraId="545D3E24" w14:textId="2456E1C9"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 xml:space="preserve">Признать утратившим силу постановление администрации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от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 xml:space="preserve">11 ноября 2016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 xml:space="preserve">года </w:t>
      </w:r>
      <w:r w:rsidR="002A5892">
        <w:rPr>
          <w:rFonts w:eastAsia="Times New Roman"/>
          <w:color w:val="0F1115"/>
          <w:sz w:val="28"/>
          <w:szCs w:val="28"/>
          <w:lang w:eastAsia="ru-RU"/>
        </w:rPr>
        <w:t>№ 136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«О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размещении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  <w:r w:rsidR="00196AE1">
        <w:rPr>
          <w:rFonts w:eastAsia="Times New Roman"/>
          <w:color w:val="0F1115"/>
          <w:sz w:val="28"/>
          <w:szCs w:val="28"/>
          <w:lang w:eastAsia="ru-RU"/>
        </w:rPr>
        <w:t>поселения Отрадненского района».</w:t>
      </w:r>
    </w:p>
    <w:p w14:paraId="1825D541" w14:textId="77777777"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14:paraId="28C6A837" w14:textId="4113B590" w:rsidR="00290810" w:rsidRDefault="00290810" w:rsidP="0029081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290810">
        <w:rPr>
          <w:rFonts w:eastAsia="Times New Roman"/>
          <w:color w:val="0F1115"/>
          <w:sz w:val="28"/>
          <w:szCs w:val="28"/>
          <w:lang w:eastAsia="ru-RU"/>
        </w:rPr>
        <w:t xml:space="preserve">Общему отделу администрации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Отрадненского района (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Радченко)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 xml:space="preserve"> опубликовать (обнародовать) настоящее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постановление в установленном порядке.</w:t>
      </w:r>
    </w:p>
    <w:p w14:paraId="1828D48E" w14:textId="7E41437A" w:rsidR="0096694C" w:rsidRPr="00290810" w:rsidRDefault="0096694C" w:rsidP="0029081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290810">
        <w:rPr>
          <w:rFonts w:eastAsia="Times New Roman"/>
          <w:color w:val="0F1115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4994BDB8" w14:textId="6A3F18FA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56B428F0" w14:textId="68301A6C" w:rsidR="0096694C" w:rsidRPr="0096694C" w:rsidRDefault="0096694C" w:rsidP="00290810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128229F1" w14:textId="7957F0FC" w:rsidR="0096694C" w:rsidRDefault="0096694C" w:rsidP="00290810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Глава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</w:p>
    <w:p w14:paraId="716EF877" w14:textId="0C4CADFF" w:rsidR="0096694C" w:rsidRPr="00511D76" w:rsidRDefault="0096694C" w:rsidP="00290810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511D76">
        <w:rPr>
          <w:rFonts w:eastAsia="Times New Roman"/>
          <w:color w:val="0F1115"/>
          <w:sz w:val="28"/>
          <w:szCs w:val="28"/>
          <w:lang w:eastAsia="ru-RU"/>
        </w:rPr>
        <w:t xml:space="preserve">поселения Отрадненского района                                         </w:t>
      </w:r>
      <w:r w:rsidR="00290810" w:rsidRPr="00511D76">
        <w:rPr>
          <w:rFonts w:eastAsia="Times New Roman"/>
          <w:color w:val="0F1115"/>
          <w:sz w:val="28"/>
          <w:szCs w:val="28"/>
          <w:lang w:eastAsia="ru-RU"/>
        </w:rPr>
        <w:t xml:space="preserve">       </w:t>
      </w:r>
      <w:r w:rsidRPr="00511D76">
        <w:rPr>
          <w:rFonts w:eastAsia="Times New Roman"/>
          <w:color w:val="0F1115"/>
          <w:sz w:val="28"/>
          <w:szCs w:val="28"/>
          <w:lang w:eastAsia="ru-RU"/>
        </w:rPr>
        <w:t xml:space="preserve">     </w:t>
      </w:r>
      <w:r w:rsidR="00511D76" w:rsidRPr="00511D76">
        <w:rPr>
          <w:rFonts w:eastAsia="Times New Roman"/>
          <w:color w:val="0F1115"/>
          <w:sz w:val="28"/>
          <w:szCs w:val="28"/>
          <w:lang w:eastAsia="ru-RU"/>
        </w:rPr>
        <w:t xml:space="preserve">   </w:t>
      </w:r>
      <w:proofErr w:type="spellStart"/>
      <w:r w:rsidR="00511D76" w:rsidRPr="00511D76">
        <w:rPr>
          <w:rFonts w:eastAsia="Times New Roman"/>
          <w:color w:val="0F1115"/>
          <w:sz w:val="28"/>
          <w:szCs w:val="28"/>
          <w:lang w:eastAsia="ru-RU"/>
        </w:rPr>
        <w:t>А.И.Воробьев</w:t>
      </w:r>
      <w:proofErr w:type="spellEnd"/>
    </w:p>
    <w:p w14:paraId="645E0881" w14:textId="77777777" w:rsidR="00511D76" w:rsidRDefault="00511D76" w:rsidP="00A16634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2B350BE7" w14:textId="6942F9CC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975E931" w14:textId="4B7FCDB9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10412A5" w14:textId="144BEEA7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00F44AD" w14:textId="24CA752E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5FE3D15" w14:textId="0579FA2B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37EE531" w14:textId="262B4AAA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5DC28A2" w14:textId="4A0FB6A1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7DE07EB" w14:textId="7BE29C82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F9B14C6" w14:textId="3B78B8FC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15D7936" w14:textId="19FFC20B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3C3E708" w14:textId="77777777" w:rsidR="00892369" w:rsidRDefault="00892369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DFFAE61" w14:textId="64D18E96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657F80B" w14:textId="07D398E3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B9CFC9A" w14:textId="30938C5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77CC59F" w14:textId="78B62592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ECC56CF" w14:textId="002B3E50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60220F6" w14:textId="6AB7430D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3942F16" w14:textId="36DF111F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6A09998" w14:textId="7A31330F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C80B44B" w14:textId="0091862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9D53986" w14:textId="340CA6F8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46E3C80" w14:textId="7413F47B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C9707CC" w14:textId="0912F35B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70EA028" w14:textId="4722FDEA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473DC9E" w14:textId="0BE34E60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B415D3A" w14:textId="5E96C8CE" w:rsidR="00C2212E" w:rsidRDefault="00C2212E" w:rsidP="00C2212E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59A26CBD" w14:textId="77777777" w:rsidR="00FD4294" w:rsidRDefault="00FD4294" w:rsidP="00C2212E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29BD992D" w14:textId="77777777" w:rsidR="00196AE1" w:rsidRPr="0096694C" w:rsidRDefault="00196AE1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1828D2C" w14:textId="77777777" w:rsidR="00892369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lastRenderedPageBreak/>
        <w:t>ПРИЛОЖЕНИЕ № 1</w:t>
      </w:r>
      <w:r w:rsidRPr="00196AE1">
        <w:rPr>
          <w:rFonts w:eastAsia="Times New Roman"/>
          <w:color w:val="0F1115"/>
          <w:sz w:val="28"/>
          <w:szCs w:val="28"/>
          <w:lang w:eastAsia="ru-RU"/>
        </w:rPr>
        <w:br/>
      </w: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t>УТВЕРЖДЕНО</w:t>
      </w:r>
      <w:r w:rsidRPr="00196AE1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 xml:space="preserve"> поселения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0D053A36" w14:textId="2FC0C642"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proofErr w:type="gramStart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от 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>13.10.2026</w:t>
      </w:r>
      <w:proofErr w:type="gramEnd"/>
      <w:r w:rsidR="00892369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№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>66</w:t>
      </w:r>
    </w:p>
    <w:p w14:paraId="13029B87" w14:textId="77777777" w:rsidR="0096694C" w:rsidRP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F75B7A0" w14:textId="77777777" w:rsidR="00FD4294" w:rsidRDefault="00FD4294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1C96E4D0" w14:textId="740DC61A" w:rsidR="0096694C" w:rsidRPr="00196AE1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t>ПОЛОЖЕНИЕ</w:t>
      </w:r>
      <w:r w:rsidRPr="00196AE1">
        <w:rPr>
          <w:rFonts w:eastAsia="Times New Roman"/>
          <w:color w:val="0F1115"/>
          <w:sz w:val="28"/>
          <w:szCs w:val="28"/>
          <w:lang w:eastAsia="ru-RU"/>
        </w:rPr>
        <w:br/>
      </w: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t xml:space="preserve">о порядке размещения нестационарных торговых объектов на территории </w:t>
      </w:r>
      <w:r w:rsidR="00511D76">
        <w:rPr>
          <w:rFonts w:eastAsia="Times New Roman"/>
          <w:bCs/>
          <w:color w:val="0F1115"/>
          <w:sz w:val="28"/>
          <w:szCs w:val="28"/>
          <w:lang w:eastAsia="ru-RU"/>
        </w:rPr>
        <w:t>Надежненского</w:t>
      </w: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t xml:space="preserve"> сельского поселения Отрадненского района</w:t>
      </w:r>
    </w:p>
    <w:p w14:paraId="5AD9E6F9" w14:textId="77777777" w:rsidR="0096694C" w:rsidRPr="00196AE1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63D4C611" w14:textId="747ED48B" w:rsidR="0096694C" w:rsidRPr="00196AE1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96AE1">
        <w:rPr>
          <w:rFonts w:eastAsia="Times New Roman"/>
          <w:bCs/>
          <w:color w:val="0F1115"/>
          <w:sz w:val="28"/>
          <w:szCs w:val="28"/>
          <w:lang w:eastAsia="ru-RU"/>
        </w:rPr>
        <w:t>1. Общие положения</w:t>
      </w:r>
    </w:p>
    <w:p w14:paraId="40ACBC87" w14:textId="77777777"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74BF7774" w14:textId="1CADF2A0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Настоящее Положение разработано в соответствии с Федеральным законом от 06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 xml:space="preserve"> октября 2003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Федеральным законом от 28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>декабря 2009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381-ФЗ «Об основах государственного регулирования торговой деятельности в Российской Федерации», Федеральным законом от 26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>июля 2006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135-ФЗ «О защите конкуренции», постановлением главы администрации (губернатора) Краснодарского края от 11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>ноября 2014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края».</w:t>
      </w:r>
    </w:p>
    <w:p w14:paraId="705691F4" w14:textId="0EE30BC5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1.2. Настоящее Положение определяет порядок и сроки размещения нестационарных торговых объектов (далее — НТО) на земельных участках, в зданиях, строениях, сооружениях, находящихся в муниципальной собственности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района, на землях или земельных участках, государственная собственность на которые не разграничена, а также порядок подготовки предложений о включении в схему размещения НТО сведений о НТО, размещенных на земельных участках, находящихся в частной собственности, в случаях, предусмотренных постановлением главы администрации (губернатора) Краснодарского края от 11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>ноября 2014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1249.</w:t>
      </w:r>
    </w:p>
    <w:p w14:paraId="442A1E6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1.3. НТО не являются недвижимым имуществом, не подлежат технической инвентаризации в бюро технической инвентаризации, права на них не подлежат регистрации в Едином государственном реестре прав на недвижимое имущество и сделок с ним.</w:t>
      </w:r>
    </w:p>
    <w:p w14:paraId="1EDC0F8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1.4. Размещение НТО осуществляется в соответствии со схемой размещения нестационарных торговых объектов на территории муниципального образования Отрадненский район (далее — Схема), утвержденной постановлением администрации муниципального образования Отрадненский район.</w:t>
      </w:r>
    </w:p>
    <w:p w14:paraId="7B4CB942" w14:textId="6C6DCB07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1.5. Схема должна включать НТО, размещенные на земельных участках, находящихся в частной собственности, в случаях, установленных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постановлением главы администрации (губернатора) Краснодарского края от 11</w:t>
      </w:r>
      <w:r w:rsidR="00FF2708">
        <w:rPr>
          <w:rFonts w:eastAsia="Times New Roman"/>
          <w:color w:val="0F1115"/>
          <w:sz w:val="28"/>
          <w:szCs w:val="28"/>
          <w:lang w:eastAsia="ru-RU"/>
        </w:rPr>
        <w:t xml:space="preserve"> ноября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2014 № 1249.</w:t>
      </w:r>
    </w:p>
    <w:p w14:paraId="6EAB316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496C058C" w14:textId="3892ECBF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2. Размещение НТО на земельных участках, в зданиях, строениях, сооружениях, находящихся в муниципальной собственности, и на землях, государственная собственность на которые не разграничена</w:t>
      </w:r>
    </w:p>
    <w:p w14:paraId="77913B5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501DAD57" w14:textId="4437B8E8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Размещение НТО осуществляется путем проведения конкурса на право размещения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(далее — Конкурс) на срок от 1 до 12 месяцев, а также путем выдачи разрешения на право размещения НТО в дни проведения праздничных мероприятий, имеющих краткосрочный характер, на срок от 1 до 10 дней.</w:t>
      </w:r>
    </w:p>
    <w:p w14:paraId="1D8FC883" w14:textId="07E20F81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2.2. Предметом Конкурса является предоставление права размещения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в соответствии с утвержденной Схемой.</w:t>
      </w:r>
    </w:p>
    <w:p w14:paraId="300BFE44" w14:textId="003AEABA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2.3. Конкурс проводит конкурсная комиссия по предоставлению права размещения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(далее — Конкурсная комиссия).</w:t>
      </w:r>
    </w:p>
    <w:p w14:paraId="572644C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Срок предоставления права на размещение НТО устанавливается:</w:t>
      </w:r>
    </w:p>
    <w:p w14:paraId="72296A7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постоянно функционирующих объектов — до 11 месяцев;</w:t>
      </w:r>
    </w:p>
    <w:p w14:paraId="39E6782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сезонных объектов, функционирующих в весенне-летний период, — до 6 месяцев (с 1 мая по 31 октября);</w:t>
      </w:r>
    </w:p>
    <w:p w14:paraId="599D367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объектов, функционирующих в осенне-зимний период, — до 5 месяцев (с 1 ноября по 31 марта);</w:t>
      </w:r>
    </w:p>
    <w:p w14:paraId="7F3FE83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 по реализации бахчевых культур — до 4 месяцев (с 1 июля по 31 октября);</w:t>
      </w:r>
    </w:p>
    <w:p w14:paraId="51BD916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для объектов по реализации кваса из </w:t>
      </w:r>
      <w:proofErr w:type="spellStart"/>
      <w:r w:rsidRPr="0096694C">
        <w:rPr>
          <w:rFonts w:eastAsia="Times New Roman"/>
          <w:color w:val="0F1115"/>
          <w:sz w:val="28"/>
          <w:szCs w:val="28"/>
          <w:lang w:eastAsia="ru-RU"/>
        </w:rPr>
        <w:t>кег</w:t>
      </w:r>
      <w:proofErr w:type="spellEnd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в розлив и торговых автоматов по продаже кваса — до 6 месяцев (с 1 мая по 31 октября);</w:t>
      </w:r>
    </w:p>
    <w:p w14:paraId="707EFDA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 по реализации хвойных деревьев и новогодних игрушек — до 1 месяца (с 1 декабря по 31 декабря);</w:t>
      </w:r>
    </w:p>
    <w:p w14:paraId="52D580C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объектов, функционирующих во время проведения праздничных мероприятий, имеющих краткосрочный характер (без проведения Конкурса), — до 10 дней.</w:t>
      </w:r>
    </w:p>
    <w:p w14:paraId="63B92F79" w14:textId="0228B4E5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2.5. Основанием для размещения НТО является договор на право размещения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района, заключенный между администрацией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и хозяйствующим субъектом (далее — Договор), по форме согласно приложению № 1 к настоящему Положению.</w:t>
      </w:r>
    </w:p>
    <w:p w14:paraId="525F1A1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2.6. Договор не может быть заключен на срок, превышающий срок действия Схемы.</w:t>
      </w:r>
    </w:p>
    <w:p w14:paraId="25798641" w14:textId="385991EC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2.7. Договор заключается отдельно на каждый НТО. Передача Договора третьим лицам не допускается.</w:t>
      </w:r>
    </w:p>
    <w:p w14:paraId="5F3FDE81" w14:textId="77777777" w:rsidR="00D4023B" w:rsidRPr="0096694C" w:rsidRDefault="00D4023B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42203C89" w14:textId="199F7924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lastRenderedPageBreak/>
        <w:t>3. Порядок подготовки предложений о включении в Схему НТО, размещенных на земельных участках, находящихся в частной собственности</w:t>
      </w:r>
    </w:p>
    <w:p w14:paraId="15F71473" w14:textId="77777777"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69BF3433" w14:textId="7DA41CB6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3.1. Правообладатель земельного участка, находящегося в частной собственности, вправе обратиться в администрацию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с заявлением о включении сведений о НТО, размещенном на таком земельном участке, в Схему.</w:t>
      </w:r>
    </w:p>
    <w:p w14:paraId="67427FF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Заявление должно содержать:</w:t>
      </w:r>
    </w:p>
    <w:p w14:paraId="7D33EEB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заявителе (для юридического лица — наименование, ОГРН, ИНН, адрес; для индивидуального предпринимателя — Ф.И.О., ОГРНИП, ИНН, адрес; для физического лица — Ф.И.О., адрес);</w:t>
      </w:r>
    </w:p>
    <w:p w14:paraId="4C5A917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земельном участке (кадастровый номер, адрес, площадь, вид права);</w:t>
      </w:r>
    </w:p>
    <w:p w14:paraId="498C578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НТО (тип, площадь, специализация, период функционирования, адресный ориентир);</w:t>
      </w:r>
    </w:p>
    <w:p w14:paraId="2806BE3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согласие заявителя на обработку персональных данных (при необходимости).</w:t>
      </w:r>
    </w:p>
    <w:p w14:paraId="25BB4A1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К заявлению прилагаются:</w:t>
      </w:r>
    </w:p>
    <w:p w14:paraId="1D15807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копия документа, подтверждающего право собственности на земельный участок;</w:t>
      </w:r>
    </w:p>
    <w:p w14:paraId="5CED11B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схема размещения НТО на земельном участке с указанием координат или адресного ориентира;</w:t>
      </w:r>
    </w:p>
    <w:p w14:paraId="0DCE83B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эскизный проект или фотография НТО;</w:t>
      </w:r>
    </w:p>
    <w:p w14:paraId="469EAC5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документы, подтверждающие полномочия представителя заявителя (при подаче представителем).</w:t>
      </w:r>
    </w:p>
    <w:p w14:paraId="504732D1" w14:textId="234EA070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3.4. 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рассматривает заявление в срок не более 30 календарных дней со дня его поступления.</w:t>
      </w:r>
    </w:p>
    <w:p w14:paraId="56755D42" w14:textId="7D00C6EA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3.5. По результатам рассмотрения 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района:</w:t>
      </w:r>
    </w:p>
    <w:p w14:paraId="6F8784F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проверяет соответствие заявления и приложенных документов требованиям законодательства;</w:t>
      </w:r>
    </w:p>
    <w:p w14:paraId="3D03F4D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устанавливает отсутствие оснований для отказа;</w:t>
      </w:r>
    </w:p>
    <w:p w14:paraId="5BD45CC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направляет в администрацию муниципального образования Отрадненский район предложение о включении сведений о НТО в Схему.</w:t>
      </w:r>
    </w:p>
    <w:p w14:paraId="7CF8307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3.6. Основаниями для отказа являются:</w:t>
      </w:r>
    </w:p>
    <w:p w14:paraId="5868D7F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несоответствие заявления и приложенных документов требованиям настоящего Положения;</w:t>
      </w:r>
    </w:p>
    <w:p w14:paraId="4933081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отсутствие права собственности на земельный участок;</w:t>
      </w:r>
    </w:p>
    <w:p w14:paraId="45CAF60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несоответствие размещения НТО требованиям градостроительных, санитарных, противопожарных и иных обязательных норм;</w:t>
      </w:r>
    </w:p>
    <w:p w14:paraId="164D8546" w14:textId="3AF180EF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отсутствие случаев, предусмотренных постановлением главы администрации (губернатора) Краснодарского края от 11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 xml:space="preserve"> ноября 2014 года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№ 1249, при которых сведения о НТО на частном земельном участке подлежат включению в Схему.</w:t>
      </w:r>
    </w:p>
    <w:p w14:paraId="36FE8547" w14:textId="0E567DC0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 xml:space="preserve">3.7. Размещение НТО на земельном участке, находящемся в частной собственности, осуществляется правообладателем такого земельного участка самостоятельно на основании договора с хозяйствующим субъектом. 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право размещения такого НТО не предоставляет.</w:t>
      </w:r>
    </w:p>
    <w:p w14:paraId="6D4E9496" w14:textId="1D318928" w:rsidR="0098231A" w:rsidRPr="0098231A" w:rsidRDefault="0098231A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shd w:val="clear" w:color="auto" w:fill="FFFFFF"/>
        </w:rPr>
        <w:t>3.8. Т</w:t>
      </w:r>
      <w:r w:rsidRPr="0098231A">
        <w:rPr>
          <w:color w:val="0F1115"/>
          <w:sz w:val="28"/>
          <w:szCs w:val="28"/>
          <w:shd w:val="clear" w:color="auto" w:fill="FFFFFF"/>
        </w:rPr>
        <w:t>ребования, предусмотренные настоящим Положением,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</w:t>
      </w:r>
      <w:r w:rsidRPr="0098231A">
        <w:rPr>
          <w:b/>
          <w:bCs/>
          <w:color w:val="0F1115"/>
          <w:sz w:val="28"/>
          <w:szCs w:val="28"/>
          <w:shd w:val="clear" w:color="auto" w:fill="FFFFFF"/>
        </w:rPr>
        <w:t>, </w:t>
      </w:r>
      <w:r w:rsidRPr="0098231A">
        <w:rPr>
          <w:rStyle w:val="a3"/>
          <w:b w:val="0"/>
          <w:bCs w:val="0"/>
          <w:color w:val="0F1115"/>
          <w:sz w:val="28"/>
          <w:szCs w:val="28"/>
          <w:shd w:val="clear" w:color="auto" w:fill="FFFFFF"/>
        </w:rPr>
        <w:t xml:space="preserve">за исключением случаев, когда сведения о таких НТО подлежат включению в Схему в соответствии с постановлением главы администрации (губернатора) Краснодарского края от </w:t>
      </w:r>
      <w:r w:rsidR="00D4023B" w:rsidRPr="0096694C">
        <w:rPr>
          <w:rFonts w:eastAsia="Times New Roman"/>
          <w:color w:val="0F1115"/>
          <w:sz w:val="28"/>
          <w:szCs w:val="28"/>
          <w:lang w:eastAsia="ru-RU"/>
        </w:rPr>
        <w:t>11</w:t>
      </w:r>
      <w:r w:rsidR="00D4023B">
        <w:rPr>
          <w:rFonts w:eastAsia="Times New Roman"/>
          <w:color w:val="0F1115"/>
          <w:sz w:val="28"/>
          <w:szCs w:val="28"/>
          <w:lang w:eastAsia="ru-RU"/>
        </w:rPr>
        <w:t xml:space="preserve"> ноября 2014 года </w:t>
      </w:r>
      <w:r w:rsidRPr="0098231A">
        <w:rPr>
          <w:rStyle w:val="a3"/>
          <w:b w:val="0"/>
          <w:bCs w:val="0"/>
          <w:color w:val="0F1115"/>
          <w:sz w:val="28"/>
          <w:szCs w:val="28"/>
          <w:shd w:val="clear" w:color="auto" w:fill="FFFFFF"/>
        </w:rPr>
        <w:t>№ 1249</w:t>
      </w:r>
      <w:r>
        <w:rPr>
          <w:rStyle w:val="a3"/>
          <w:b w:val="0"/>
          <w:bCs w:val="0"/>
          <w:color w:val="0F1115"/>
          <w:sz w:val="28"/>
          <w:szCs w:val="28"/>
          <w:shd w:val="clear" w:color="auto" w:fill="FFFFFF"/>
        </w:rPr>
        <w:t>.</w:t>
      </w:r>
    </w:p>
    <w:p w14:paraId="7E10154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5D4BCD22" w14:textId="4A0E4207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4. Требования к размещению и эксплуатации НТО</w:t>
      </w:r>
    </w:p>
    <w:p w14:paraId="2007E794" w14:textId="77777777"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009711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При эксплуатации НТО должно обеспечиваться соблюдение санитарных норм и правил по реализации и условиям хранения продукции, противопожарных, экологических и других правил, а также соблюдение работниками условий труда и правил личной гигиены.</w:t>
      </w:r>
    </w:p>
    <w:p w14:paraId="45451E4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При размещении НТО запрещается:</w:t>
      </w:r>
    </w:p>
    <w:p w14:paraId="07A690B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заглубление фундаментов для размещения НТО, применение капитальных строительных конструкций для их сооружения;</w:t>
      </w:r>
    </w:p>
    <w:p w14:paraId="1C0A5B9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переоборудование передвижных торговых объектов: демонтаж колес и прочих частей, элементов, деталей, агрегатов и устройств, обеспечивающих их движение;</w:t>
      </w:r>
    </w:p>
    <w:p w14:paraId="5467FED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изменение конфигурации, увеличение размеров и площади НТО;</w:t>
      </w:r>
    </w:p>
    <w:p w14:paraId="34A8D2F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нарушение благоустройства территории: складирование тары и запаса товара на прилегающей к НТО территории.</w:t>
      </w:r>
    </w:p>
    <w:p w14:paraId="4BB29C3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Размещение НТО, их техническая оснащенность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приема, хранения и реализации товара, а также обеспечивать условия труда и правила личной гигиены работников.</w:t>
      </w:r>
    </w:p>
    <w:p w14:paraId="1E20745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Владельцы НТО обязаны обеспечить постоянный уход за внешним видом и содержанием своих объектов:</w:t>
      </w:r>
    </w:p>
    <w:p w14:paraId="5E1C704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содержать их в чистоте и порядке;</w:t>
      </w:r>
    </w:p>
    <w:p w14:paraId="040BDD2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производить регулярную уборку прилегающей территории.</w:t>
      </w:r>
    </w:p>
    <w:p w14:paraId="56303C6B" w14:textId="4E9BF3A1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95D102F" w14:textId="49498BB6" w:rsidR="002636C5" w:rsidRDefault="002636C5" w:rsidP="002636C5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58FD0EE2" w14:textId="1F1C2229" w:rsidR="002636C5" w:rsidRDefault="002636C5" w:rsidP="00D4023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Специалист </w:t>
      </w:r>
      <w:r w:rsidR="00EB7A56">
        <w:rPr>
          <w:rFonts w:eastAsia="Times New Roman"/>
          <w:color w:val="auto"/>
          <w:sz w:val="28"/>
          <w:szCs w:val="28"/>
          <w:lang w:eastAsia="ru-RU"/>
        </w:rPr>
        <w:t>по земельным вопросам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425E8F07" w14:textId="031F1C49" w:rsidR="002636C5" w:rsidRDefault="002636C5" w:rsidP="00D4023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администрации </w:t>
      </w:r>
      <w:r w:rsidR="00511D76">
        <w:rPr>
          <w:rFonts w:eastAsia="Times New Roman"/>
          <w:color w:val="auto"/>
          <w:sz w:val="28"/>
          <w:szCs w:val="28"/>
          <w:lang w:eastAsia="ru-RU"/>
        </w:rPr>
        <w:t>Надежненского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2DA39CF1" w14:textId="0A2A8DDE" w:rsidR="0096694C" w:rsidRPr="0096694C" w:rsidRDefault="002636C5" w:rsidP="00D4023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r w:rsidR="00D4023B">
        <w:rPr>
          <w:rFonts w:eastAsia="Times New Roman"/>
          <w:color w:val="auto"/>
          <w:sz w:val="28"/>
          <w:szCs w:val="28"/>
          <w:lang w:eastAsia="ru-RU"/>
        </w:rPr>
        <w:t xml:space="preserve"> 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D4023B">
        <w:rPr>
          <w:rFonts w:eastAsia="Times New Roman"/>
          <w:color w:val="auto"/>
          <w:sz w:val="28"/>
          <w:szCs w:val="28"/>
          <w:lang w:eastAsia="ru-RU"/>
        </w:rPr>
        <w:t xml:space="preserve">        </w:t>
      </w:r>
      <w:proofErr w:type="spellStart"/>
      <w:r w:rsidR="00EB7A56">
        <w:rPr>
          <w:rFonts w:eastAsia="Times New Roman"/>
          <w:color w:val="auto"/>
          <w:sz w:val="28"/>
          <w:szCs w:val="28"/>
          <w:lang w:eastAsia="ru-RU"/>
        </w:rPr>
        <w:t>О.Ф.Егорова</w:t>
      </w:r>
      <w:proofErr w:type="spellEnd"/>
    </w:p>
    <w:p w14:paraId="3A9ED654" w14:textId="77777777" w:rsidR="00D4023B" w:rsidRDefault="00D4023B" w:rsidP="00D4023B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2ED748CB" w14:textId="77777777" w:rsidR="00D4023B" w:rsidRDefault="00D4023B" w:rsidP="00D4023B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138ABC80" w14:textId="443999A1" w:rsidR="0096694C" w:rsidRPr="0096694C" w:rsidRDefault="0096694C" w:rsidP="00D4023B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1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порядке размещения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нестационарных торговых объектов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 xml:space="preserve">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сельского поселения Отрадненского района</w:t>
      </w:r>
    </w:p>
    <w:p w14:paraId="362BABF4" w14:textId="77777777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51B6CE4A" w14:textId="77777777" w:rsidR="00D4023B" w:rsidRPr="00D4023B" w:rsidRDefault="00D4023B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4C6E35FE" w14:textId="33EC0E84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ДОГОВОР</w:t>
      </w:r>
      <w:r w:rsidRPr="00D4023B">
        <w:rPr>
          <w:rFonts w:eastAsia="Times New Roman"/>
          <w:color w:val="0F1115"/>
          <w:sz w:val="28"/>
          <w:szCs w:val="28"/>
          <w:lang w:eastAsia="ru-RU"/>
        </w:rPr>
        <w:br/>
      </w: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 xml:space="preserve">на право размещения нестационарного торгового объекта на территории </w:t>
      </w:r>
      <w:r w:rsidR="00511D76">
        <w:rPr>
          <w:rFonts w:eastAsia="Times New Roman"/>
          <w:bCs/>
          <w:color w:val="0F1115"/>
          <w:sz w:val="28"/>
          <w:szCs w:val="28"/>
          <w:lang w:eastAsia="ru-RU"/>
        </w:rPr>
        <w:t>Надежненского</w:t>
      </w: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 xml:space="preserve"> сельского поселения Отрадненского района</w:t>
      </w:r>
    </w:p>
    <w:p w14:paraId="2C42E643" w14:textId="77777777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3B1A33A8" w14:textId="36BF95B2" w:rsidR="0096694C" w:rsidRPr="009345DD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proofErr w:type="spellStart"/>
      <w:r w:rsidRPr="0096694C">
        <w:rPr>
          <w:rFonts w:eastAsia="Times New Roman"/>
          <w:color w:val="0F1115"/>
          <w:sz w:val="28"/>
          <w:szCs w:val="28"/>
          <w:lang w:eastAsia="ru-RU"/>
        </w:rPr>
        <w:t>ст-ца</w:t>
      </w:r>
      <w:proofErr w:type="spellEnd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EB7A56">
        <w:rPr>
          <w:rFonts w:eastAsia="Times New Roman"/>
          <w:color w:val="0F1115"/>
          <w:sz w:val="28"/>
          <w:szCs w:val="28"/>
          <w:lang w:eastAsia="ru-RU"/>
        </w:rPr>
        <w:t>Надежная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290810">
        <w:rPr>
          <w:rFonts w:eastAsia="Times New Roman"/>
          <w:b/>
          <w:bCs/>
          <w:iCs/>
          <w:color w:val="0F1115"/>
          <w:sz w:val="28"/>
          <w:szCs w:val="28"/>
          <w:lang w:eastAsia="ru-RU"/>
        </w:rPr>
        <w:t xml:space="preserve">» </w:t>
      </w:r>
      <w:r w:rsidRPr="009345DD">
        <w:rPr>
          <w:rFonts w:eastAsia="Times New Roman"/>
          <w:bCs/>
          <w:iCs/>
          <w:color w:val="0F1115"/>
          <w:sz w:val="28"/>
          <w:szCs w:val="28"/>
          <w:lang w:eastAsia="ru-RU"/>
        </w:rPr>
        <w:t>__________ 20</w:t>
      </w:r>
      <w:r w:rsidR="00290810" w:rsidRPr="009345DD">
        <w:rPr>
          <w:rFonts w:eastAsia="Times New Roman"/>
          <w:bCs/>
          <w:iCs/>
          <w:color w:val="0F1115"/>
          <w:sz w:val="28"/>
          <w:szCs w:val="28"/>
          <w:lang w:eastAsia="ru-RU"/>
        </w:rPr>
        <w:t>_</w:t>
      </w:r>
      <w:r w:rsidRPr="009345DD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1512D19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773C7A76" w14:textId="30826431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(в дальнейшем — Администрация), в лице главы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</w:t>
      </w:r>
      <w:proofErr w:type="spellStart"/>
      <w:r w:rsidR="00EB7A56">
        <w:rPr>
          <w:rFonts w:eastAsia="Times New Roman"/>
          <w:color w:val="0F1115"/>
          <w:sz w:val="28"/>
          <w:szCs w:val="28"/>
          <w:lang w:eastAsia="ru-RU"/>
        </w:rPr>
        <w:t>А.И.Воробьева</w:t>
      </w:r>
      <w:proofErr w:type="spellEnd"/>
      <w:r w:rsidRPr="0096694C">
        <w:rPr>
          <w:rFonts w:eastAsia="Times New Roman"/>
          <w:color w:val="0F1115"/>
          <w:sz w:val="28"/>
          <w:szCs w:val="28"/>
          <w:lang w:eastAsia="ru-RU"/>
        </w:rPr>
        <w:t>, с одной стороны, и ___________________________________________________</w:t>
      </w:r>
      <w:r w:rsidR="00EB7A56">
        <w:rPr>
          <w:rFonts w:eastAsia="Times New Roman"/>
          <w:color w:val="0F1115"/>
          <w:sz w:val="28"/>
          <w:szCs w:val="28"/>
          <w:lang w:eastAsia="ru-RU"/>
        </w:rPr>
        <w:t>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(наименование организации, Ф.И.О. индивидуального предпринимателя)</w:t>
      </w:r>
    </w:p>
    <w:p w14:paraId="6632F72D" w14:textId="7D23BAE4" w:rsidR="0096694C" w:rsidRPr="0096694C" w:rsidRDefault="00EB7A56" w:rsidP="00EB7A56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 xml:space="preserve">в 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лице_________________________________________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_____________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________,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9345DD">
        <w:rPr>
          <w:rFonts w:eastAsia="Times New Roman"/>
          <w:color w:val="0F1115"/>
          <w:lang w:eastAsia="ru-RU"/>
        </w:rPr>
        <w:t xml:space="preserve">                      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(должность, Ф.И.О.)</w:t>
      </w:r>
    </w:p>
    <w:p w14:paraId="4C41725B" w14:textId="01AF659A" w:rsidR="0096694C" w:rsidRPr="0096694C" w:rsidRDefault="0096694C" w:rsidP="00EB7A56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действующего на основании__________________________________,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именуемого в дальнейшем «Победитель конкурса», с другой стороны, далее совместно именуемые «Стороны», заключили Договор о нижеследующем:</w:t>
      </w:r>
    </w:p>
    <w:p w14:paraId="4516C50A" w14:textId="77777777" w:rsidR="0096694C" w:rsidRPr="00D4023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05CCF450" w14:textId="6FC998F7" w:rsidR="0096694C" w:rsidRPr="00D4023B" w:rsidRDefault="0096694C" w:rsidP="00D4023B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Предмет Договора</w:t>
      </w:r>
    </w:p>
    <w:p w14:paraId="51F2EF0D" w14:textId="77777777" w:rsidR="00D4023B" w:rsidRPr="00D4023B" w:rsidRDefault="00D4023B" w:rsidP="00D4023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22C56014" w14:textId="72498528" w:rsidR="0096694C" w:rsidRPr="009345DD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Администрация предоставляет Победителю конкурса право на размещение нестационарного торгового объекта 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9345DD"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9345DD">
        <w:rPr>
          <w:rFonts w:eastAsia="Times New Roman"/>
          <w:color w:val="0F1115"/>
          <w:lang w:eastAsia="ru-RU"/>
        </w:rPr>
        <w:t>(тип)</w:t>
      </w:r>
    </w:p>
    <w:p w14:paraId="0903AFE4" w14:textId="7075CC6D" w:rsidR="0096694C" w:rsidRPr="009345DD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далее — Объект, для осуществления________________________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9345DD" w:rsidRPr="009345DD">
        <w:rPr>
          <w:rFonts w:eastAsia="Times New Roman"/>
          <w:color w:val="0F1115"/>
          <w:lang w:eastAsia="ru-RU"/>
        </w:rPr>
        <w:t xml:space="preserve">                                                                              </w:t>
      </w:r>
      <w:r w:rsidR="009345DD">
        <w:rPr>
          <w:rFonts w:eastAsia="Times New Roman"/>
          <w:color w:val="0F1115"/>
          <w:lang w:eastAsia="ru-RU"/>
        </w:rPr>
        <w:t xml:space="preserve">                     </w:t>
      </w:r>
      <w:r w:rsidR="009345DD" w:rsidRPr="009345DD">
        <w:rPr>
          <w:rFonts w:eastAsia="Times New Roman"/>
          <w:color w:val="0F1115"/>
          <w:lang w:eastAsia="ru-RU"/>
        </w:rPr>
        <w:t xml:space="preserve">    </w:t>
      </w:r>
      <w:r w:rsidRPr="009345DD">
        <w:rPr>
          <w:rFonts w:eastAsia="Times New Roman"/>
          <w:color w:val="0F1115"/>
          <w:lang w:eastAsia="ru-RU"/>
        </w:rPr>
        <w:t>(специализация, группа товаров)</w:t>
      </w:r>
    </w:p>
    <w:p w14:paraId="4FB9F185" w14:textId="35DA4253" w:rsidR="0096694C" w:rsidRPr="0096694C" w:rsidRDefault="0096694C" w:rsidP="009345DD">
      <w:pPr>
        <w:shd w:val="clear" w:color="auto" w:fill="FFFFFF"/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адресному ориентиру в соответствии со схемой размещения нестационарных торговых объектов на территории муниципального образования Отрадненский район</w:t>
      </w: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</w:t>
      </w:r>
    </w:p>
    <w:p w14:paraId="2B736857" w14:textId="1D4A6BF8" w:rsidR="0096694C" w:rsidRPr="0096694C" w:rsidRDefault="009345DD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(место расположения объекта)</w:t>
      </w:r>
    </w:p>
    <w:p w14:paraId="0576901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 с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рок с «</w:t>
      </w:r>
      <w:r w:rsidRPr="00290810">
        <w:rPr>
          <w:rFonts w:eastAsia="Times New Roman"/>
          <w:b/>
          <w:bCs/>
          <w:iCs/>
          <w:color w:val="0F1115"/>
          <w:sz w:val="28"/>
          <w:szCs w:val="28"/>
          <w:lang w:eastAsia="ru-RU"/>
        </w:rPr>
        <w:t xml:space="preserve">» __________ </w:t>
      </w:r>
      <w:r w:rsidRPr="009345DD">
        <w:rPr>
          <w:rFonts w:eastAsia="Times New Roman"/>
          <w:bCs/>
          <w:iCs/>
          <w:color w:val="0F1115"/>
          <w:sz w:val="28"/>
          <w:szCs w:val="28"/>
          <w:lang w:eastAsia="ru-RU"/>
        </w:rPr>
        <w:t>20</w:t>
      </w:r>
      <w:r w:rsidRPr="009345DD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9345DD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3082D54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1.2. Настоящий Договор заключен в соответствии со схемой размещения нестационарных торговых объектов на территории муниципального образования Отрадненский район, утвержденной постановлением администрации муниципального образования Отрадненский район от __________ № _____, по результатам Конкурса на размещение нестационарных торговых объектов (протокол Конкурсной комиссии от __________ № ___).</w:t>
      </w:r>
    </w:p>
    <w:p w14:paraId="47812CA0" w14:textId="0164275F" w:rsidR="0096694C" w:rsidRDefault="0096694C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1.3. Настоящий Договор вступает в силу со дня его подписания и </w:t>
      </w:r>
      <w:r w:rsidRPr="00290810">
        <w:rPr>
          <w:rFonts w:eastAsia="Times New Roman"/>
          <w:color w:val="0F1115"/>
          <w:sz w:val="28"/>
          <w:szCs w:val="28"/>
          <w:lang w:eastAsia="ru-RU"/>
        </w:rPr>
        <w:t>действует по «</w:t>
      </w:r>
      <w:r w:rsidRPr="00290810">
        <w:rPr>
          <w:rFonts w:eastAsia="Times New Roman"/>
          <w:b/>
          <w:bCs/>
          <w:iCs/>
          <w:color w:val="0F1115"/>
          <w:sz w:val="28"/>
          <w:szCs w:val="28"/>
          <w:lang w:eastAsia="ru-RU"/>
        </w:rPr>
        <w:t xml:space="preserve">» </w:t>
      </w:r>
      <w:r w:rsidRPr="00D4023B">
        <w:rPr>
          <w:rFonts w:eastAsia="Times New Roman"/>
          <w:bCs/>
          <w:iCs/>
          <w:color w:val="0F1115"/>
          <w:sz w:val="28"/>
          <w:szCs w:val="28"/>
          <w:lang w:eastAsia="ru-RU"/>
        </w:rPr>
        <w:t>__________ 20</w:t>
      </w:r>
      <w:r w:rsidRPr="00D4023B">
        <w:rPr>
          <w:rFonts w:eastAsia="Times New Roman"/>
          <w:color w:val="0F1115"/>
          <w:sz w:val="28"/>
          <w:szCs w:val="28"/>
          <w:lang w:eastAsia="ru-RU"/>
        </w:rPr>
        <w:t> </w:t>
      </w:r>
      <w:r w:rsidR="00290810" w:rsidRPr="00D4023B">
        <w:rPr>
          <w:rFonts w:eastAsia="Times New Roman"/>
          <w:color w:val="0F1115"/>
          <w:sz w:val="28"/>
          <w:szCs w:val="28"/>
          <w:lang w:eastAsia="ru-RU"/>
        </w:rPr>
        <w:t>_</w:t>
      </w:r>
      <w:r w:rsidRPr="00D4023B">
        <w:rPr>
          <w:rFonts w:eastAsia="Times New Roman"/>
          <w:color w:val="0F1115"/>
          <w:sz w:val="28"/>
          <w:szCs w:val="28"/>
          <w:lang w:eastAsia="ru-RU"/>
        </w:rPr>
        <w:t>г.</w:t>
      </w:r>
    </w:p>
    <w:p w14:paraId="7A472373" w14:textId="77777777" w:rsidR="00D4023B" w:rsidRPr="00D4023B" w:rsidRDefault="00D4023B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1A974AD2" w14:textId="6F915BEE"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lastRenderedPageBreak/>
        <w:t>2. Права и обязанности сторон</w:t>
      </w:r>
    </w:p>
    <w:p w14:paraId="3680AC70" w14:textId="77777777" w:rsidR="00D4023B" w:rsidRPr="00D4023B" w:rsidRDefault="00D4023B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391E1316" w14:textId="47FDEA11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Администрация осуществляет контроль за выполнением Победителем конкурса условий настоящего Договора и требований к размещению и эксплуатации НТО, предусмотренных разделом 4 Положения о порядке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района.</w:t>
      </w:r>
    </w:p>
    <w:p w14:paraId="51CF00B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Администрация обязана:</w:t>
      </w:r>
    </w:p>
    <w:p w14:paraId="0D5A6E0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2.2.1. Предоставить Победителю конкурса право на размещение Объекта, который расположен по адресному ориентиру в соответствии со Схемой.</w:t>
      </w:r>
    </w:p>
    <w:p w14:paraId="613ADED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Победитель конкурса вправе:</w:t>
      </w:r>
    </w:p>
    <w:p w14:paraId="2A8322E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2.3.1. Досрочно отказаться от исполнения настоящего Договора по основаниям и в порядке, предусмотренном настоящим Договором и законодательством Российской Федерации.</w:t>
      </w:r>
    </w:p>
    <w:p w14:paraId="03DF31D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Победитель конкурса обязан:</w:t>
      </w:r>
    </w:p>
    <w:p w14:paraId="2486EB5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2.4.1. Обеспечить размещение Объекта в срок до _______________.</w:t>
      </w:r>
    </w:p>
    <w:p w14:paraId="66FFC00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2.4.2. Использовать Объект по назначению (специализации), указанному в пункте 1.1 настоящего Договора. Иметь в наличии торговое оборудование, предназначенное для выкладки товаров и хранения запасов. Иметь в наличии холодильное оборудование при реализации скоропортящихся пищевых продуктов.</w:t>
      </w:r>
    </w:p>
    <w:p w14:paraId="7C76885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2.4.3. На фасаде НТО поместить: для юридического лица — вывеску с информацией о принадлежности объекта; для индивидуального предпринимателя — информацию о государственной регистрации, наименовании зарегистрировавшего органа и режиме работы.</w:t>
      </w:r>
    </w:p>
    <w:p w14:paraId="6A59232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2.4.4. Соблюдать требования законодательства Российской Федерации о защите прав потребителей, законодательства в области обеспечения санитарно-эпидемиологического благополучия населения, требования к продаже отдельных видов товаров.</w:t>
      </w:r>
    </w:p>
    <w:p w14:paraId="78A5ABB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2.4.5. Не допускать загрязнение места размещения НТО.</w:t>
      </w:r>
    </w:p>
    <w:p w14:paraId="1AFC68B3" w14:textId="1627FEF9" w:rsidR="0096694C" w:rsidRDefault="0096694C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2.4.6. Своевременно демонтировать Объект и привести прилегающую территорию в первоначальное состояние в течение 30 дней с момента окончания срока действия Договора, а также в случае досрочного расторжения Договора.</w:t>
      </w:r>
    </w:p>
    <w:p w14:paraId="176D4FC8" w14:textId="77777777" w:rsidR="00D4023B" w:rsidRPr="0096694C" w:rsidRDefault="00D4023B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33B8A1A1" w14:textId="524FD515" w:rsidR="0096694C" w:rsidRPr="00D4023B" w:rsidRDefault="0096694C" w:rsidP="00D4023B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Расторжение Договора</w:t>
      </w:r>
    </w:p>
    <w:p w14:paraId="57FE4FFF" w14:textId="77777777" w:rsidR="00D4023B" w:rsidRPr="00D4023B" w:rsidRDefault="00D4023B" w:rsidP="00D4023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4D1D787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Договор может быть расторгнут по соглашению Сторон или по решению суда.</w:t>
      </w:r>
    </w:p>
    <w:p w14:paraId="7EA2C13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Администрация имеет право досрочно в одностороннем порядке отказаться от исполнения настоящего Договора по следующим основаниям:</w:t>
      </w:r>
    </w:p>
    <w:p w14:paraId="44DC763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невыполнение Победителем конкурса требований, указанных в пункте 2.4 настоящего Договора;</w:t>
      </w:r>
    </w:p>
    <w:p w14:paraId="58AEE34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прекращение хозяйствующим субъектом в установленном законом порядке своей деятельности;</w:t>
      </w:r>
    </w:p>
    <w:p w14:paraId="485224D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нарушение Победителем конкурса установленной в предмете Договора специализации;</w:t>
      </w:r>
    </w:p>
    <w:p w14:paraId="125B095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выявление несоответствия Объекта в натуре архитектурному решению (изменение внешнего вида, размеров, площади НТО в ходе его эксплуатации, возведение пристроек).</w:t>
      </w:r>
    </w:p>
    <w:p w14:paraId="498331C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При отказе от исполнения настоящего Договора в одностороннем порядке Администрация направляет Победителю конкурса письменное уведомление. С момента направления указанного уведомления настоящий Договор считается расторгнутым.</w:t>
      </w:r>
    </w:p>
    <w:p w14:paraId="78BFAC3D" w14:textId="1A84E78B" w:rsidR="0096694C" w:rsidRDefault="0096694C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После расторжения Договора Объект подлежит демонтажу Победителем конкурса за счет собственных средств в порядке, установленном законодательством Российской Федерации.</w:t>
      </w:r>
    </w:p>
    <w:p w14:paraId="77B38B78" w14:textId="77777777" w:rsidR="00D4023B" w:rsidRPr="0096694C" w:rsidRDefault="00D4023B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5FE72738" w14:textId="043954A5" w:rsidR="0096694C" w:rsidRPr="00D4023B" w:rsidRDefault="0096694C" w:rsidP="00D4023B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Прочие условия</w:t>
      </w:r>
    </w:p>
    <w:p w14:paraId="4E53E9B3" w14:textId="77777777" w:rsidR="00D4023B" w:rsidRPr="00D4023B" w:rsidRDefault="00D4023B" w:rsidP="00D4023B">
      <w:pPr>
        <w:shd w:val="clear" w:color="auto" w:fill="FFFFFF"/>
        <w:spacing w:after="0" w:line="240" w:lineRule="auto"/>
        <w:ind w:left="70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1D873D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Вопросы, не урегулированные настоящим Договором, разрешаются в соответствии с законодательством Российской Федерации.</w:t>
      </w:r>
    </w:p>
    <w:p w14:paraId="27E02F6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Договор составлен в 2 (двух) экземплярах: для каждой из Сторон по одному экземпляру.</w:t>
      </w:r>
    </w:p>
    <w:p w14:paraId="5E86924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Споры по Договору разрешаются в установленном законодательством порядке.</w:t>
      </w:r>
    </w:p>
    <w:p w14:paraId="5CD305BE" w14:textId="4C314B68" w:rsidR="0096694C" w:rsidRPr="0096694C" w:rsidRDefault="0096694C" w:rsidP="002636C5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Все изменения и дополнения к Договору оформляются Сторонами дополнительными соглашениями в письменной форме, которые являются его неотъемлемой частью.</w:t>
      </w:r>
    </w:p>
    <w:p w14:paraId="44817E66" w14:textId="77777777" w:rsidR="00D4023B" w:rsidRDefault="00D4023B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46EB8D77" w14:textId="7856E5D9" w:rsidR="0096694C" w:rsidRPr="00D4023B" w:rsidRDefault="0096694C" w:rsidP="00D4023B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D4023B">
        <w:rPr>
          <w:rFonts w:eastAsia="Times New Roman"/>
          <w:bCs/>
          <w:color w:val="0F1115"/>
          <w:sz w:val="28"/>
          <w:szCs w:val="28"/>
          <w:lang w:eastAsia="ru-RU"/>
        </w:rPr>
        <w:t>Адреса и подписи Сторон</w:t>
      </w:r>
    </w:p>
    <w:p w14:paraId="08F9F5C9" w14:textId="77777777" w:rsidR="00D4023B" w:rsidRPr="00D4023B" w:rsidRDefault="00D4023B" w:rsidP="00D4023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7"/>
        <w:gridCol w:w="5149"/>
      </w:tblGrid>
      <w:tr w:rsidR="0096694C" w:rsidRPr="0096694C" w14:paraId="389EA43C" w14:textId="77777777" w:rsidTr="001E49EB">
        <w:trPr>
          <w:tblHeader/>
        </w:trPr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9EF64E" w14:textId="48980DC4"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Администрация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 Отрадненского района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BF3A3" w14:textId="77777777"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Победитель конкурса:</w:t>
            </w:r>
          </w:p>
        </w:tc>
      </w:tr>
      <w:tr w:rsidR="0096694C" w:rsidRPr="0096694C" w14:paraId="5E07ADE4" w14:textId="77777777" w:rsidTr="001E49EB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F5A7A" w14:textId="5ED38FDC" w:rsidR="0096694C" w:rsidRPr="0096694C" w:rsidRDefault="0096694C" w:rsidP="00EB7A56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Адрес: Краснодарский край, Отрадненский район, </w:t>
            </w:r>
            <w:proofErr w:type="spellStart"/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ст-ца</w:t>
            </w:r>
            <w:proofErr w:type="spellEnd"/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Надежная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, ул. </w:t>
            </w:r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Кооперативная, д. 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3</w:t>
            </w:r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0EDB81" w14:textId="77777777"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</w:tc>
      </w:tr>
      <w:tr w:rsidR="0096694C" w:rsidRPr="0096694C" w14:paraId="4BFE7555" w14:textId="77777777" w:rsidTr="001E49EB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8EAC5" w14:textId="485CB747" w:rsidR="001E49EB" w:rsidRPr="00D4023B" w:rsidRDefault="0096694C" w:rsidP="001E49EB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Глава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 Отрадненского района </w:t>
            </w:r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         </w:t>
            </w:r>
            <w:proofErr w:type="spellStart"/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А.И.Воробьев</w:t>
            </w:r>
            <w:proofErr w:type="spellEnd"/>
          </w:p>
          <w:p w14:paraId="67A6EF59" w14:textId="191296B2"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D4023B">
              <w:rPr>
                <w:rFonts w:eastAsia="Times New Roman"/>
                <w:color w:val="auto"/>
                <w:sz w:val="28"/>
                <w:szCs w:val="28"/>
                <w:u w:val="single"/>
                <w:lang w:eastAsia="ru-RU"/>
              </w:rPr>
              <w:t>М.П.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0187BF" w14:textId="77777777" w:rsid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  <w:p w14:paraId="062737FE" w14:textId="77777777" w:rsid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14:paraId="0A391C47" w14:textId="2DEBBCA0" w:rsidR="0096694C" w:rsidRPr="0096694C" w:rsidRDefault="00EB7A56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 </w:t>
            </w:r>
            <w:r w:rsid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</w:tr>
    </w:tbl>
    <w:p w14:paraId="74671740" w14:textId="6405C006" w:rsidR="002636C5" w:rsidRDefault="002636C5" w:rsidP="001E49EB">
      <w:pPr>
        <w:shd w:val="clear" w:color="auto" w:fill="FFFFFF"/>
        <w:spacing w:after="0" w:line="240" w:lineRule="auto"/>
        <w:ind w:firstLine="0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4577BBE8" w14:textId="77777777" w:rsidR="009345DD" w:rsidRDefault="009345DD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03F957E2" w14:textId="77777777" w:rsidR="009345DD" w:rsidRDefault="009345DD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019F7AED" w14:textId="77777777" w:rsidR="009345DD" w:rsidRDefault="009345DD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62CB9568" w14:textId="77777777" w:rsidR="00892369" w:rsidRDefault="0096694C" w:rsidP="00892369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lastRenderedPageBreak/>
        <w:t>ПРИЛОЖЕНИЕ № 2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УТВЕРЖДЕНО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892369" w:rsidRPr="0096694C">
        <w:rPr>
          <w:rFonts w:eastAsia="Times New Roman"/>
          <w:color w:val="0F1115"/>
          <w:sz w:val="28"/>
          <w:szCs w:val="28"/>
          <w:lang w:eastAsia="ru-RU"/>
        </w:rPr>
        <w:t xml:space="preserve">от 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 xml:space="preserve">13.10.2026 </w:t>
      </w:r>
      <w:r w:rsidR="00892369" w:rsidRPr="0096694C">
        <w:rPr>
          <w:rFonts w:eastAsia="Times New Roman"/>
          <w:color w:val="0F1115"/>
          <w:sz w:val="28"/>
          <w:szCs w:val="28"/>
          <w:lang w:eastAsia="ru-RU"/>
        </w:rPr>
        <w:t xml:space="preserve">№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>66</w:t>
      </w:r>
    </w:p>
    <w:p w14:paraId="3241F52D" w14:textId="684CBBC0" w:rsidR="0096694C" w:rsidRDefault="0096694C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011497F6" w14:textId="77777777" w:rsidR="0096694C" w:rsidRPr="0096694C" w:rsidRDefault="0096694C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1EA89FFC" w14:textId="77777777" w:rsidR="001E49EB" w:rsidRDefault="001E49EB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27679D76" w14:textId="7031CB92" w:rsidR="0096694C" w:rsidRPr="001E49E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ПОЛОЖЕНИЕ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 xml:space="preserve">о проведении конкурса на право размещения нестационарных торговых объектов на территории </w:t>
      </w:r>
      <w:r w:rsidR="00511D76">
        <w:rPr>
          <w:rFonts w:eastAsia="Times New Roman"/>
          <w:bCs/>
          <w:color w:val="0F1115"/>
          <w:sz w:val="28"/>
          <w:szCs w:val="28"/>
          <w:lang w:eastAsia="ru-RU"/>
        </w:rPr>
        <w:t>Надежненского</w:t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 xml:space="preserve"> сельского поселения Отрадненского района</w:t>
      </w:r>
    </w:p>
    <w:p w14:paraId="0D147091" w14:textId="77777777" w:rsidR="0096694C" w:rsidRPr="001E49E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D1070BD" w14:textId="187403B5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Общие положения</w:t>
      </w:r>
    </w:p>
    <w:p w14:paraId="2DB1C8E0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0AC1D755" w14:textId="73C5F4C4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1.1. Настоящее Положение определяет порядок проведения и условия участия в конкурсе на право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(далее — Конкурс).</w:t>
      </w:r>
    </w:p>
    <w:p w14:paraId="496E9518" w14:textId="5AD26276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1.2. Предметом Конкурса является предоставление права размещения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в соответствии с утвержденной Схемой.</w:t>
      </w:r>
    </w:p>
    <w:p w14:paraId="325AA2EB" w14:textId="3ECCD659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1.3. Организатором Конкурса выступает 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(далее — Организатор).</w:t>
      </w:r>
    </w:p>
    <w:p w14:paraId="5A28EC1C" w14:textId="06896231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1.4. Конкурс проводит Конкурсная комиссия, состав которой утверждается постановлением администрации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района.</w:t>
      </w:r>
    </w:p>
    <w:p w14:paraId="0157E0B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6EF6C6BC" w14:textId="0119E518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Функции Организатора конкурса</w:t>
      </w:r>
    </w:p>
    <w:p w14:paraId="10A0BA5B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0C330EF7" w14:textId="16539C53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Организатор Конкурса обеспечивает размещение информационного сообщения о проведении Конкурса в районной газете «Сельская жизнь» и на сайте администрации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не менее чем за 10 календарных дней до дня начала приема заявлений и документов на участие в Конкурсе.</w:t>
      </w:r>
    </w:p>
    <w:p w14:paraId="1DD1C62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Информационное сообщение должно содержать:</w:t>
      </w:r>
    </w:p>
    <w:p w14:paraId="13AC081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наименование, местонахождение, почтовый адрес и адрес электронной почты, номер контактного телефона Организатора;</w:t>
      </w:r>
    </w:p>
    <w:p w14:paraId="49BEEAC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предмет Конкурса;</w:t>
      </w:r>
    </w:p>
    <w:p w14:paraId="3C41329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дату и время начала и окончания приема заявлений на участие в Конкурсе и конкурсной документации;</w:t>
      </w:r>
    </w:p>
    <w:p w14:paraId="2C3E154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срок, на который заключается договор о предоставлении права на размещение НТО;</w:t>
      </w:r>
    </w:p>
    <w:p w14:paraId="64C349D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требования, предъявляемые к участникам Конкурса;</w:t>
      </w:r>
    </w:p>
    <w:p w14:paraId="32F593E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дату, место и время проведения Конкурса;</w:t>
      </w:r>
    </w:p>
    <w:p w14:paraId="1237DEF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место приема заявок на участие в Конкурсе;</w:t>
      </w:r>
    </w:p>
    <w:p w14:paraId="047229C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место получения информации об условиях Конкурса.</w:t>
      </w:r>
    </w:p>
    <w:p w14:paraId="2AB8EAD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Организатор Конкурса:</w:t>
      </w:r>
    </w:p>
    <w:p w14:paraId="1317160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осуществляет организационное обеспечение работы Конкурсной комиссии;</w:t>
      </w:r>
    </w:p>
    <w:p w14:paraId="77B3BF2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заявления с документацией на участие в Конкурсе, выдает расписку о получении конверта с заявлением; все заявления нумеруются и регистрируются в журнале регистрации заявлений;</w:t>
      </w:r>
    </w:p>
    <w:p w14:paraId="45BA6F5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передает в Конкурсную комиссию заявления на участие в Конкурсе, а также прилагаемые к ним запечатанные конверты с документами;</w:t>
      </w:r>
    </w:p>
    <w:p w14:paraId="1C4DA9B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организует подготовку и публикацию извещений о проведении Конкурса, итогах проведения Конкурса и сведений о победителях;</w:t>
      </w:r>
    </w:p>
    <w:p w14:paraId="6A7537F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обеспечивает хранение протоколов заседаний и других материалов Конкурсной комиссии.</w:t>
      </w:r>
    </w:p>
    <w:p w14:paraId="2DF0A7B8" w14:textId="23557F3D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Организатор Конкурса обеспечивает конфиденциальность сведений, содержащихся в заявлениях. Лица, осуществляющие хранение документов с заявками, не вправе допускать повреждения таких конвертов до момента их вскрытия.</w:t>
      </w:r>
    </w:p>
    <w:p w14:paraId="21FF131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045EFF09" w14:textId="0BF22F03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Порядок работы Конкурсной комиссии</w:t>
      </w:r>
    </w:p>
    <w:p w14:paraId="236C4725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4B6AB0C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Формой работы Конкурсной комиссии являются заседания. Заседание Конкурсной комиссии проводится по мере необходимости. Заседание считается правомочным, если на нем присутствует не менее 2/3 членов комиссии.</w:t>
      </w:r>
    </w:p>
    <w:p w14:paraId="570D423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Заседания Конкурсной комиссии открывает и ведет председатель. В случае отсутствия председателя его функции выполняет заместитель председателя Конкурсной комиссии.</w:t>
      </w:r>
    </w:p>
    <w:p w14:paraId="32B3574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Конкурсная комиссия:</w:t>
      </w:r>
    </w:p>
    <w:p w14:paraId="2529452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вскрывает конверты с документами на участие в Конкурсе;</w:t>
      </w:r>
    </w:p>
    <w:p w14:paraId="3B4F69C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решение о допуске к участию в Конкурсе и признании участником Конкурса или об отказе в допуске к участию в Конкурсе;</w:t>
      </w:r>
    </w:p>
    <w:p w14:paraId="709A958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рассматривает заявления и документы на участие в Конкурсе;</w:t>
      </w:r>
    </w:p>
    <w:p w14:paraId="7566E40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определяет победителей Конкурса, принимает решения по единственным заявлениям на участие в Конкурсе;</w:t>
      </w:r>
    </w:p>
    <w:p w14:paraId="0747FE1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решения по иным вопросам, касающимся размещения НТО.</w:t>
      </w:r>
    </w:p>
    <w:p w14:paraId="6FEAE4A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заседании.</w:t>
      </w:r>
    </w:p>
    <w:p w14:paraId="2153055B" w14:textId="518B323A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3.5. Результаты голосования и решение Конкурсной комиссии заносятся в протокол заседания, который подписывается ее членами, присутствовавшими на заседании. Протокол ведется секретарем Конкурсной комиссии.</w:t>
      </w:r>
    </w:p>
    <w:p w14:paraId="6412C25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09014582" w14:textId="6B2DA65F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Условия участия в Конкурсе</w:t>
      </w:r>
    </w:p>
    <w:p w14:paraId="0F026D74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10D450B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4.1. В Конкурсе вправе принимать участие юридические лица и индивидуальные предприниматели (далее — заявители), подавшие заявление о предоставлении права на размещение НТО по утвержденной форме с приложением документов, указанных в пункте 4.2 настоящего Положения, не позднее 17 календарных дней до официально объявленного дня проведения Конкурса.</w:t>
      </w:r>
    </w:p>
    <w:p w14:paraId="3C2930B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Для участия в Конкурсе заявитель направляет или представляет в администрацию сельского поселения заявление по форме согласно приложению № 1 к настоящему Положению с приложением:</w:t>
      </w:r>
    </w:p>
    <w:p w14:paraId="133E5A6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копии выписки из ЕГРЮЛ (для юридических лиц) или выписки из ЕГРИП (для индивидуальных предпринимателей);</w:t>
      </w:r>
    </w:p>
    <w:p w14:paraId="5A1E382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документов, подтверждающих полномочия лица на осуществление действий от имени участника Конкурса;</w:t>
      </w:r>
    </w:p>
    <w:p w14:paraId="545CB56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Конкурса;</w:t>
      </w:r>
    </w:p>
    <w:p w14:paraId="03A8726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копий документов, подтверждающих соответствие заявки конкурсным условиям, в том числе:</w:t>
      </w:r>
    </w:p>
    <w:p w14:paraId="7039E3E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архитектурные решения (рисунок, эскиз, фотография, дизайн-проект НТО, эскиз вывески);</w:t>
      </w:r>
    </w:p>
    <w:p w14:paraId="77E848B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инвестиционные (трудовые договоры, документы о квалификации персонала, штатное расписание);</w:t>
      </w:r>
    </w:p>
    <w:p w14:paraId="253A78D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(специализация) (ассортиментный перечень с прейскурантом цен);</w:t>
      </w:r>
    </w:p>
    <w:p w14:paraId="4F397F6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обеспеченность современным торгово-технологическим оборудованием и инвентарем;</w:t>
      </w:r>
    </w:p>
    <w:p w14:paraId="6BDA7DD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социальная значимость (опыт работы, уровень культуры обслуживания, фотография рабочего места, образец ценника, образец нагрудного бейджа, копии благодарностей, документов об участии в системах сертификации, ранее выданных договоров о праве размещения НТО).</w:t>
      </w:r>
    </w:p>
    <w:p w14:paraId="3819B97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Критерии оценки предложений о функциональных и качественных характеристиках оказываемых услуг оцениваются по балльной системе:</w:t>
      </w:r>
    </w:p>
    <w:p w14:paraId="4DED759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архитектурные (для павильонов и киосков) — +1 балл;</w:t>
      </w:r>
    </w:p>
    <w:p w14:paraId="29C49D1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инвестиционные — +2 балла;</w:t>
      </w:r>
    </w:p>
    <w:p w14:paraId="76CA30A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(специализация НТО):</w:t>
      </w:r>
    </w:p>
    <w:p w14:paraId="45BA29B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продовольственная, состоящая более чем на 80% из продукции отечественных сельхозпроизводителей, — +1 балл;</w:t>
      </w:r>
    </w:p>
    <w:p w14:paraId="11DF862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продовольственная специализированная по реализации продукции собственного производства — +2 балла;</w:t>
      </w:r>
    </w:p>
    <w:p w14:paraId="47299DB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оснащение торгово-технологическим оборудованием — +1 балл;</w:t>
      </w:r>
    </w:p>
    <w:p w14:paraId="22946DB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социальная значимость:</w:t>
      </w:r>
    </w:p>
    <w:p w14:paraId="3342D9F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опыт работы, результаты этой работы — +1 балл, отсутствие — –1 балл;</w:t>
      </w:r>
    </w:p>
    <w:p w14:paraId="26B04DD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уровень культуры обслуживания — +1 балл;</w:t>
      </w:r>
    </w:p>
    <w:p w14:paraId="54A80A8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ценовая политика при реализации социально значимых продуктов питания — +2 балла.</w:t>
      </w:r>
    </w:p>
    <w:p w14:paraId="4DA89E7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Все документы, представленные участниками Конкурса в составе заявки,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иметь сквозную нумерацию страниц.</w:t>
      </w:r>
    </w:p>
    <w:p w14:paraId="58D3B7E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4.5. Факсимильные подписи не допускаются. Подчистки и исправления не допускаются, за исключением исправлений, скрепленных печатью и заверенных подписью руководителя юридического лица или индивидуального предпринимателя.</w:t>
      </w:r>
    </w:p>
    <w:p w14:paraId="4D4425F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4.6. К документам прикладывается опись документов, представляемых для участия в Конкурсе. Документы представляются в запечатанном конверте, на котором указываются:</w:t>
      </w:r>
    </w:p>
    <w:p w14:paraId="4A713BE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Конкурса;</w:t>
      </w:r>
    </w:p>
    <w:p w14:paraId="751448E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юридического лица, фамилия, имя и отчество индивидуального предпринимателя;</w:t>
      </w:r>
    </w:p>
    <w:p w14:paraId="263E08B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товаров;</w:t>
      </w:r>
    </w:p>
    <w:p w14:paraId="34E1D1F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адреса размещения НТО, по которым подается заявление, в соответствии с выпиской из Схемы.</w:t>
      </w:r>
    </w:p>
    <w:p w14:paraId="5640B70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4.7. На конверте не допускается наличие признаков повреждений. В случае их выявления заявление и конверт с документами подлежат возврату. Представленные на участие в Конкурсе документы заявителю не возвращаются.</w:t>
      </w:r>
    </w:p>
    <w:p w14:paraId="0BB9D67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4.8. Заявление является официальным документом, выражающим намерение заявителя принять участие в Конкурсе.</w:t>
      </w:r>
    </w:p>
    <w:p w14:paraId="73656E0A" w14:textId="3EB71924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4.9.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заявок, уведомив Организатора в письменной форме.</w:t>
      </w:r>
    </w:p>
    <w:p w14:paraId="114C4C21" w14:textId="77777777"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153B7B88" w14:textId="501DA30F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Порядок проведения Конкурса</w:t>
      </w:r>
    </w:p>
    <w:p w14:paraId="3F238121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25FEDAA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5.1. Конкурс проводится путем проведения Конкурсной комиссией следующих процедур:</w:t>
      </w:r>
    </w:p>
    <w:p w14:paraId="3D175F7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вскрытие конвертов с документами на участие в Конкурсе;</w:t>
      </w:r>
    </w:p>
    <w:p w14:paraId="44B5F21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рассмотрение заявлений на участие в Конкурсе и принятие решения о допуске к участию в Конкурсе и признании участником Конкурса или об отказе в допуске;</w:t>
      </w:r>
    </w:p>
    <w:p w14:paraId="1314DCA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определение победителей Конкурса и принятие решения по единственным заявкам.</w:t>
      </w:r>
    </w:p>
    <w:p w14:paraId="2261E86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5.2. Порядок вскрытия конвертов с заявками:</w:t>
      </w:r>
    </w:p>
    <w:p w14:paraId="211CB8C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 день, время и месте, указанных в информационном сообщении, Конкурсной комиссией вскрываются конверты;</w:t>
      </w:r>
    </w:p>
    <w:p w14:paraId="65E9F84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все присутствующие при вскрытии конвертов лица регистрируются в листе регистрации, составляемом и подписываемом секретарем Конкурсной комиссии;</w:t>
      </w:r>
    </w:p>
    <w:p w14:paraId="5BE6559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наименование (для юридического лица), фамилия, имя и отчество (для индивидуального предпринимателя) и почтовый адрес каждого участника, конверт с заявкой, наличие сведений и документов, предусмотренных конкурсной документацией, объявляются при вскрытии конвертов и заносятся в протокол вскрытия конвертов.</w:t>
      </w:r>
    </w:p>
    <w:p w14:paraId="2E6D881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5.3. На основании рассмотрения заявок Конкурсной комиссией принимается решение:</w:t>
      </w:r>
    </w:p>
    <w:p w14:paraId="3B0AFA8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 допуске к участию в Конкурсе и признании участниками Конкурса;</w:t>
      </w:r>
    </w:p>
    <w:p w14:paraId="2F3ADA6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 отказе в допуске к участию в Конкурсе.</w:t>
      </w:r>
    </w:p>
    <w:p w14:paraId="7FD9597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5.4. Заявителю отказывается в допуске к участию в Конкурсе в случае:</w:t>
      </w:r>
    </w:p>
    <w:p w14:paraId="5049FEF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непредставления в составе заявки документов, установленных пунктом 4.2 настоящего Положения, либо наличия в таких документах недостоверных сведений об участнике Конкурса;</w:t>
      </w:r>
    </w:p>
    <w:p w14:paraId="41C7811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неисполнения требований, предъявляемых к оформлению документации, установленных пунктом 4.4 настоящего Положения;</w:t>
      </w:r>
    </w:p>
    <w:p w14:paraId="1DAFC85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указанные в заявлении адреса отсутствуют в Схеме.</w:t>
      </w:r>
    </w:p>
    <w:p w14:paraId="7BA47C0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5.5. Решение о допуске к участию в Конкурсе или об отказе в допуске оформляется протоколом рассмотрения заявок.</w:t>
      </w:r>
    </w:p>
    <w:p w14:paraId="7037FA8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5.6. Конкурсная комиссия определяет победителей в день проведения Конкурса путем сопоставления и оценки заявок. Победителем признается участник, который набрал максимальное количество баллов.</w:t>
      </w:r>
    </w:p>
    <w:p w14:paraId="2E92036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5.7. Конкурсная комиссия принимает решения по единственным заявкам. В случае если по результатам рассмотрения заявок принято решение об отказе в допуске по всем заявкам, или только по одной заявке принято решение о допуске, или поступила только одна заявка, Конкурс признается несостоявшимся, и Конкурсная комиссия принимает решение о предоставлении права на размещение НТО единственному заявителю.</w:t>
      </w:r>
    </w:p>
    <w:p w14:paraId="3299467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5.8. Право на размещение НТО не может быть предоставлено участникам Конкурса, единственным заявителям, если адреса, указанные в заявлении, отсутствуют в Схеме применительно к конкретному конкурсу.</w:t>
      </w:r>
    </w:p>
    <w:p w14:paraId="3D31C22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5.9. В случае если заявления двух или более участников набирают одинаковое количество баллов, предпочтение отдается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 раз) нарушений требований нормативных правовых актов, регулирующих деятельность нестационарной розничной сети.</w:t>
      </w:r>
    </w:p>
    <w:p w14:paraId="38F1904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5.10. Если заявления двух или более участников, ранее не осуществлявших деятельность по заявленному месту, набирают одинаковое количество баллов, предпочтение отдается участнику, ранее других представившему заявку.</w:t>
      </w:r>
    </w:p>
    <w:p w14:paraId="2639E72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5.11. Результаты Конкурса и рассмотрения единственной заявки оформляются протоколом оценки и сопоставления заявок. Протокол размещается на сайте администрации в течение 2 календарных дней со дня его подписания.</w:t>
      </w:r>
    </w:p>
    <w:p w14:paraId="16650BA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5.12. Победителю Конкурса в срок, не превышающий трех дней, выдается выписка из протокола Конкурсной комиссии.</w:t>
      </w:r>
    </w:p>
    <w:p w14:paraId="3D7CA24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5.13. Протокол оценки и сопоставления заявок является документом, удостоверяющим право победителя Конкурса, единственного участника на заключение договора на право размещения НТО.</w:t>
      </w:r>
    </w:p>
    <w:p w14:paraId="716AD98E" w14:textId="37113D7E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5.14. Решение Конкурсной комиссии об определении победителя может быть оспорено заинтересованными лицами в судебном порядке.</w:t>
      </w:r>
    </w:p>
    <w:p w14:paraId="2B70EAC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2B291346" w14:textId="52B5CE74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Порядок заключения договора на право размещения сезонных нестационарных торговых объектов для сельскохозяйственных производителей без проведения конкурсных процедур</w:t>
      </w:r>
    </w:p>
    <w:p w14:paraId="6B5C65AF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61D5337A" w14:textId="551BFBB8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6.1. Сельскохозяйственные производители (за исключением граждан, ведущих личное подсобное хозяйство) подают в администрацию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заявление по форме согласно приложению № 4 к настоящему Положению не позднее даты, указанной в информационном сообщении об окончании приема заявок на заключение договора на право размещения НТО для сельхозпроизводителей без проведения конкурсных процедур, с приложением следующих документов:</w:t>
      </w:r>
    </w:p>
    <w:p w14:paraId="4B24C15C" w14:textId="77777777" w:rsidR="0096694C" w:rsidRPr="0096694C" w:rsidRDefault="0096694C" w:rsidP="009669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документов, подтверждающих полномочия лица на осуществление действий от имени хозяйствующего субъекта:</w:t>
      </w:r>
    </w:p>
    <w:p w14:paraId="5C1AD1C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юридического лица —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</w:p>
    <w:p w14:paraId="0BEF3DC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индивидуального предпринимателя —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представителя;</w:t>
      </w:r>
    </w:p>
    <w:p w14:paraId="7420C2E4" w14:textId="77777777" w:rsidR="0096694C" w:rsidRPr="0096694C" w:rsidRDefault="0096694C" w:rsidP="009669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эскизный проект НТО;</w:t>
      </w:r>
    </w:p>
    <w:p w14:paraId="27E1A45C" w14:textId="77777777" w:rsidR="0096694C" w:rsidRPr="0096694C" w:rsidRDefault="0096694C" w:rsidP="009669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документы, отражающие систему налогообложения для сельскохозяйственных производителей (копию декларации об уплате ЕСХН за отчетный период).</w:t>
      </w:r>
    </w:p>
    <w:p w14:paraId="166B16E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6.2. Все документы должны быть прошиты, пронумерованы и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</w:t>
      </w:r>
    </w:p>
    <w:p w14:paraId="255A0EE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6.3. Факсимильные подписи, подчистки и исправления не допускаются, за исключением исправлений, скрепленных печатью (при наличии) и заверенных подписью руководителя юридического лица или индивидуального предпринимателя. Перед первым листом заявки подшивается опись документов, содержащихся в составе заявки, заверенная заявителем.</w:t>
      </w:r>
    </w:p>
    <w:p w14:paraId="0AF9B6B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6.4. Заявление в день его подачи в администрацию регистрируется в журнале регистрации заявлений на размещение сезонных НТО для сельскохозяйственных производителей. Факт приема заявления удостоверяется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распиской, предоставляемой заявителю с фиксацией в ней времени и даты приема заявления.</w:t>
      </w:r>
    </w:p>
    <w:p w14:paraId="28E3505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6.5. В случае отправки заявки через почтовую связь она должна быть направлена как почтовое отправление с уведомлением о вручении. При этом заявитель должен направить заявку заблаговременно, с таким расчетом, чтобы она была получена администрацией не позднее даты окончания приема заявок, указанной в информационном сообщении.</w:t>
      </w:r>
    </w:p>
    <w:p w14:paraId="338CF1F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6.6. Заявитель вправе подать только одну заявку в отношении одного адресного ориентира, указанного в Схеме как «место для торговли фермерами и товаропроизводителями».</w:t>
      </w:r>
    </w:p>
    <w:p w14:paraId="412C6A7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6.7. Заявитель имеет право отозвать поданное заявление не позднее чем за 1 рабочий день до дня окончания приема заявок, уведомив администрацию в письменной форме.</w:t>
      </w:r>
    </w:p>
    <w:p w14:paraId="5FFC9B1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6.8. В порядке межведомственного информационного взаимодействия администрацией на следующий день после приема пакета документов в уполномоченных органах запрашиваются следующие документы и сведения в отношении заявителя:</w:t>
      </w:r>
    </w:p>
    <w:p w14:paraId="78D5941E" w14:textId="77777777" w:rsidR="0096694C" w:rsidRPr="0096694C" w:rsidRDefault="0096694C" w:rsidP="009669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выписка из Единого государственного реестра юридических лиц или выписка из Единого государственного реестра индивидуальных предпринимателей;</w:t>
      </w:r>
    </w:p>
    <w:p w14:paraId="34A044E6" w14:textId="77777777" w:rsidR="0096694C" w:rsidRPr="0096694C" w:rsidRDefault="0096694C" w:rsidP="009669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информация налогового органа, подтверждающая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сборах, по состоянию на дату подачи заявления.</w:t>
      </w:r>
    </w:p>
    <w:p w14:paraId="03800B1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6.9. Заявитель вправе представить по собственной инициативе документы, указанные в пункте 6.8 настоящего раздела. Представляемые заявителем документы должны соответствовать следующим требованиям:</w:t>
      </w:r>
    </w:p>
    <w:p w14:paraId="62363B8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справка налогового органа, подтверждающая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сборах, должна быть выдана по состоянию на дату, которая предшествует дате подачи заявления не более чем на 30 календарных дней;</w:t>
      </w:r>
    </w:p>
    <w:p w14:paraId="5596C9D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выписка из Единого государственного реестра юридических лиц или Единого государственного реестра индивидуальных предпринимателей должна быть выдана налоговым органом не ранее 30 календарных дней до даты подачи заявления.</w:t>
      </w:r>
    </w:p>
    <w:p w14:paraId="14CB0DF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6.10. В случае имеющейся задолженности заявитель вправе погасить ее и подтвердить ее уплату до момента рассмотрения заявок и принятия решения.</w:t>
      </w:r>
    </w:p>
    <w:p w14:paraId="4CE4493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6.11. В течение 10 рабочих дней с даты регистрации заявления администрация постановлением утверждает состав Комиссии. Комиссия состоит из 5 человек, в состав которой входят: председатель, заместитель председателя, секретарь и члены комиссии.</w:t>
      </w:r>
    </w:p>
    <w:p w14:paraId="6CD8FC6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6.12. Формой работы Комиссии являются заседания. Заседание считается правомочным, если на нем присутствует не менее 3/5 от общего числа ее членов.</w:t>
      </w:r>
    </w:p>
    <w:p w14:paraId="5B57AAD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6.13. Заседания Комиссии открывает и ведет председатель. В случае отсутствия председателя его функции выполняет заместитель председателя Комиссии.</w:t>
      </w:r>
    </w:p>
    <w:p w14:paraId="4D421FE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6.14. В день, время и в месте, указанных в информационном сообщении о рассмотрении заявок, Комиссия в течение одного рабочего дня рассматривает заявки и на основании результатов принимает решение:</w:t>
      </w:r>
    </w:p>
    <w:p w14:paraId="7CCF797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 предоставлении права размещения НТО;</w:t>
      </w:r>
    </w:p>
    <w:p w14:paraId="3E730D0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 отказе в предоставлении права размещения НТО.</w:t>
      </w:r>
    </w:p>
    <w:p w14:paraId="5EC71D0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6.15. В случае подачи заявки двумя и более заявителями на один адресный ориентир предпочтение отдается заявителю, ранее других представившему заявку согласно очередности регистрации в журнале.</w:t>
      </w:r>
    </w:p>
    <w:p w14:paraId="17B0A54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6.16. Решение Комиссии заносится в протокол заседания Комиссии, который подписывается ее членами, присутствовавшими на заседании, и в течение двух рабочих дней размещается на официальном сайте администрации.</w:t>
      </w:r>
    </w:p>
    <w:p w14:paraId="6EC2511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6.17. В случае принятия решения о заключении Договора в течение двух рабочих дней после принятия такого решения администрацией направляется проект Договора заявителю в письменном виде заказным почтовым отправлением с уведомлением о вручении либо вручается лично.</w:t>
      </w:r>
    </w:p>
    <w:p w14:paraId="2FACC7B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6.18. Заявитель обязан в течение трех рабочих дней после получения подписать Договор и представить его в администрацию.</w:t>
      </w:r>
    </w:p>
    <w:p w14:paraId="127605A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6.19. Администрация подписывает Договор в течение одного рабочего дня со дня получения подписанного экземпляра договора от заявителя и передает один экземпляр лицу, с которым заключен Договор.</w:t>
      </w:r>
    </w:p>
    <w:p w14:paraId="54C3B98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6.20. Заявителю второй и последующей очереди регистрации в журнале по решению Комиссии может быть предоставлено право подать заявление на другой из свободных адресных ориентиров в течение пяти рабочих дней после размещения протокола заседания Комиссии на официальном сайте администрации.</w:t>
      </w:r>
    </w:p>
    <w:p w14:paraId="73B12C0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6.21. На следующий день после последнего дня приема заявок второй и последующей очереди в течение одного рабочего дня Комиссия рассматривает заявки и на основании результатов принимает решение. Итоги решения оформляются протоколом и в течение двух календарных дней размещаются на официальном сайте администрации.</w:t>
      </w:r>
    </w:p>
    <w:p w14:paraId="6EF4283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6.22. Основанием для отказа в предоставлении права на размещение НТО является:</w:t>
      </w:r>
    </w:p>
    <w:p w14:paraId="27B8C8D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отсутствие места размещения в Схеме;</w:t>
      </w:r>
    </w:p>
    <w:p w14:paraId="76FD8C6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непредставление заявителем обязательных документов, предусмотренных настоящим разделом;</w:t>
      </w:r>
    </w:p>
    <w:p w14:paraId="77FF993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наличие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23A5B883" w14:textId="39FCF08C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 xml:space="preserve">— наличие на дату приема заявки задолженности по договорам на размещение НТО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района;</w:t>
      </w:r>
    </w:p>
    <w:p w14:paraId="27A431D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наличие недостоверных данных в документах, представленных в составе заявки;</w:t>
      </w:r>
    </w:p>
    <w:p w14:paraId="6119AE9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прекращение деятельности на момент подачи и рассмотрения заявки.</w:t>
      </w:r>
    </w:p>
    <w:p w14:paraId="314AF53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6.23. Права и обязанности заявителя.</w:t>
      </w:r>
    </w:p>
    <w:p w14:paraId="23AE71E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вправе:</w:t>
      </w:r>
    </w:p>
    <w:p w14:paraId="7654C83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использовать место размещения НТО на условиях и в сроки, установленные Договором, после его заключения;</w:t>
      </w:r>
    </w:p>
    <w:p w14:paraId="2D90E3C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досрочно отказаться от исполнения настоящего Договора по основаниям и в порядке, предусмотренном законодательством Российской Федерации и настоящим Договором.</w:t>
      </w:r>
    </w:p>
    <w:p w14:paraId="2A7E48F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обязан:</w:t>
      </w:r>
    </w:p>
    <w:p w14:paraId="49C1199F" w14:textId="504D7D3A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объекта, предусмотренными разделом 4 Положения о порядке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района;</w:t>
      </w:r>
    </w:p>
    <w:p w14:paraId="1000BAF6" w14:textId="282C3400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соблюдать выполнение установленных действующим законодательством Российской Федерации санитарных правил и норм, противопожарных правил, требований, установленных законодательством Российской Федерации, Краснодарского края, муниципальными правовыми актами администрации муниципального образования Отрадненский район, муниципальными правовыми актами администрации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района.</w:t>
      </w:r>
    </w:p>
    <w:p w14:paraId="07112CD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6.24. Предоставление мест сельскохозяйственным товаропроизводителям для размещения сезонных нестационарных торговых объектов без проведения конкурсов, аукционов на льготных условиях является муниципальной преференцией, закрепленной в ведомственной целевой программе «Поддержка и развитие малого и среднего предпринимательства в Спокойненском сельском поселении Отрадненского района».</w:t>
      </w:r>
    </w:p>
    <w:p w14:paraId="38F0D8F1" w14:textId="25EAE21B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6.25. Типовая форма Договора о предоставлении права на размещение НТО для сельхозпроизводителей без проведения конкурсных процедур представлена согласно приложению № 5 к настоящему Положению.</w:t>
      </w:r>
    </w:p>
    <w:p w14:paraId="3EF0E02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0ABF63EE" w14:textId="308CDDD0" w:rsidR="0096694C" w:rsidRPr="001E49EB" w:rsidRDefault="0096694C" w:rsidP="001E49EB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Порядок выдачи разрешений на право размещения НТО в дни проведения праздничных мероприятий, имеющих краткосрочный характер</w:t>
      </w:r>
    </w:p>
    <w:p w14:paraId="6902EEB7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6B6954C9" w14:textId="184828C9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7.1. При проведении праздничных мероприятий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НТО могут размещаться без проведения Конкурса (до 10 дней) по поручению администрации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и по заявлениям индивидуальных предпринимателей и юридических лиц в местах, определенных указанными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органами либо заявленных индивидуальными предпринимателями и юридическими лицами.</w:t>
      </w:r>
    </w:p>
    <w:p w14:paraId="42E68D1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7.2. Ассортимент товаров, предусмотренный к реализации в дни проведения праздничных мероприятий:</w:t>
      </w:r>
    </w:p>
    <w:p w14:paraId="21C0998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попкорн и сладкая вата;</w:t>
      </w:r>
    </w:p>
    <w:p w14:paraId="74CEC3E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воздушные шары и карнавальная продукция;</w:t>
      </w:r>
    </w:p>
    <w:p w14:paraId="3B3D87E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мороженое;</w:t>
      </w:r>
    </w:p>
    <w:p w14:paraId="4293517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пасхальные куличи;</w:t>
      </w:r>
    </w:p>
    <w:p w14:paraId="28A8B33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прохладительные напитки;</w:t>
      </w:r>
    </w:p>
    <w:p w14:paraId="6AF1452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аттракционы (не требующие подключения к источникам энергообеспечения);</w:t>
      </w:r>
    </w:p>
    <w:p w14:paraId="44F633F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живые и искусственные цветы;</w:t>
      </w:r>
    </w:p>
    <w:p w14:paraId="34348C6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продукция предприятий общественного питания.</w:t>
      </w:r>
    </w:p>
    <w:p w14:paraId="5EFC41E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7.3. Для получения разрешения на право размещения НТО в дни проведения праздничных мероприятий заявители подают в администрацию поселения заявление по форме согласно приложению №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мероприятия.</w:t>
      </w:r>
    </w:p>
    <w:p w14:paraId="0E795B5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7.4. Также заявителем могут быть представлены документы, подтверждающие инвалидность заявителя либо наличие инвалидов в составе его семьи.</w:t>
      </w:r>
    </w:p>
    <w:p w14:paraId="60B1EE5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7.5. В заявлении указываются:</w:t>
      </w:r>
    </w:p>
    <w:p w14:paraId="2510B833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полное наименование заявителя;</w:t>
      </w:r>
    </w:p>
    <w:p w14:paraId="0D77526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юридический адрес заявителя;</w:t>
      </w:r>
    </w:p>
    <w:p w14:paraId="35A0CCA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проводимого мероприятия;</w:t>
      </w:r>
    </w:p>
    <w:p w14:paraId="74D8D678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предполагаемые даты размещения НТО;</w:t>
      </w:r>
    </w:p>
    <w:p w14:paraId="3DA8C0B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адрес размещения НТО;</w:t>
      </w:r>
    </w:p>
    <w:p w14:paraId="0DF50CF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ассортиментный перечень предлагаемых к продаже товаров.</w:t>
      </w:r>
    </w:p>
    <w:p w14:paraId="0CFEF7D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7.6. Заявителю может быть отказано в случае:</w:t>
      </w:r>
    </w:p>
    <w:p w14:paraId="2C777922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проведение праздничных мероприятий не планируется в период, указанный в заявлении;</w:t>
      </w:r>
    </w:p>
    <w:p w14:paraId="7E6EC864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НТО планируется разместить на территории, прилегающей к административным зданиям, историческим объектам, памятникам архитектуры;</w:t>
      </w:r>
    </w:p>
    <w:p w14:paraId="7B0AA99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размещение НТО в заявленном месте будет препятствовать проведению праздничных мероприятий, движению транспорта и (или) пешеходов;</w:t>
      </w:r>
    </w:p>
    <w:p w14:paraId="631A3E5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 наличии достаточного количества стационарных торговых объектов (3 и более) и НТО (2 и более), осуществляющих реализацию схожего ассортимента товаров, по адресу, указанному в заявлении.</w:t>
      </w:r>
    </w:p>
    <w:p w14:paraId="00D7242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7.7. В случае если два или более заявителей подали заявление по одному адресу, предпочтение отдается заявителю, представившему документы об инвалидности либо о наличии в составе его семьи инвалида. При прочих равных условиях предпочтение отдается заявителю, ранее других подавшему заявление.</w:t>
      </w:r>
    </w:p>
    <w:p w14:paraId="589349C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7.8. Решение о выдаче (отказе в выдаче) разрешения принимается заместителем главы сельского поселения.</w:t>
      </w:r>
    </w:p>
    <w:p w14:paraId="258348E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7.9. Разрешение оформляется по форме согласно приложению № 3 к настоящему Положению и выдается не менее чем за 5 календарных дней до даты проведения праздничного мероприятия.</w:t>
      </w:r>
    </w:p>
    <w:p w14:paraId="38911F9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7.10. В случае принятия решения об отказе в выдаче разрешения заявителю не менее чем за 5 календарных дней до даты проведения праздничного мероприятия вручается (направляется) уведомление об отказе.</w:t>
      </w:r>
    </w:p>
    <w:p w14:paraId="32758A85" w14:textId="3D1F1A22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D3A54AE" w14:textId="71CF783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3FAF36F" w14:textId="1596E2D2" w:rsidR="002636C5" w:rsidRDefault="002636C5" w:rsidP="001E49E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proofErr w:type="gramStart"/>
      <w:r>
        <w:rPr>
          <w:rFonts w:eastAsia="Times New Roman"/>
          <w:color w:val="auto"/>
          <w:sz w:val="28"/>
          <w:szCs w:val="28"/>
          <w:lang w:eastAsia="ru-RU"/>
        </w:rPr>
        <w:t xml:space="preserve">Специалист </w:t>
      </w:r>
      <w:r w:rsidR="00EB7A56">
        <w:rPr>
          <w:rFonts w:eastAsia="Times New Roman"/>
          <w:color w:val="auto"/>
          <w:sz w:val="28"/>
          <w:szCs w:val="28"/>
          <w:lang w:eastAsia="ru-RU"/>
        </w:rPr>
        <w:t xml:space="preserve"> по</w:t>
      </w:r>
      <w:proofErr w:type="gramEnd"/>
      <w:r w:rsidR="00EB7A56">
        <w:rPr>
          <w:rFonts w:eastAsia="Times New Roman"/>
          <w:color w:val="auto"/>
          <w:sz w:val="28"/>
          <w:szCs w:val="28"/>
          <w:lang w:eastAsia="ru-RU"/>
        </w:rPr>
        <w:t xml:space="preserve"> земельным вопросам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6D599FA5" w14:textId="0262D350" w:rsidR="002636C5" w:rsidRDefault="002636C5" w:rsidP="001E49E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администрации </w:t>
      </w:r>
      <w:r w:rsidR="00511D76">
        <w:rPr>
          <w:rFonts w:eastAsia="Times New Roman"/>
          <w:color w:val="auto"/>
          <w:sz w:val="28"/>
          <w:szCs w:val="28"/>
          <w:lang w:eastAsia="ru-RU"/>
        </w:rPr>
        <w:t>Надежненского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224E713B" w14:textId="278FBBBF" w:rsidR="002636C5" w:rsidRDefault="002636C5" w:rsidP="001E49E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r w:rsidR="001E49EB">
        <w:rPr>
          <w:rFonts w:eastAsia="Times New Roman"/>
          <w:color w:val="auto"/>
          <w:sz w:val="28"/>
          <w:szCs w:val="28"/>
          <w:lang w:eastAsia="ru-RU"/>
        </w:rPr>
        <w:t xml:space="preserve">    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EB7A56">
        <w:rPr>
          <w:rFonts w:eastAsia="Times New Roman"/>
          <w:color w:val="auto"/>
          <w:sz w:val="28"/>
          <w:szCs w:val="28"/>
          <w:lang w:eastAsia="ru-RU"/>
        </w:rPr>
        <w:t>О.Ф.Егорова</w:t>
      </w:r>
      <w:proofErr w:type="spellEnd"/>
    </w:p>
    <w:p w14:paraId="3F44C50E" w14:textId="4C487E88" w:rsidR="0096694C" w:rsidRDefault="0096694C" w:rsidP="001E49EB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142AF615" w14:textId="4F2F52D4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58968A1" w14:textId="637FCB9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8B35227" w14:textId="52636F45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BB08062" w14:textId="4D3A1308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7F8F52B" w14:textId="34E2559A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9FACCC2" w14:textId="558E2A2F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9F522A4" w14:textId="5C3ED80D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1F348D4" w14:textId="1D3DF29D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C9145C7" w14:textId="1C2ECDD8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A9B9655" w14:textId="4DE323E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DE62E44" w14:textId="2289A126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4F7FC5C" w14:textId="089908D4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1F4515A" w14:textId="44E1ED92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A63C7E4" w14:textId="50F8451A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F7FD707" w14:textId="4669068D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62D355A" w14:textId="4F648746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EA67081" w14:textId="3236EA2B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FC23D46" w14:textId="59B59579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634244A" w14:textId="396102D9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9B7221C" w14:textId="61A47FDC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ECA0624" w14:textId="275A9083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866A7C3" w14:textId="753ECA30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4DF984A" w14:textId="10E2044F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9CC11BB" w14:textId="34D11444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4034CAB" w14:textId="1DA11F67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93E7FBE" w14:textId="7DB7873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4CC52F5" w14:textId="2CF6AB69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E1A984A" w14:textId="2D510AC1" w:rsidR="001E49EB" w:rsidRDefault="001E49EB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916469D" w14:textId="77777777" w:rsidR="001E49EB" w:rsidRDefault="001E49EB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D2C9FB4" w14:textId="53F77483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A265E41" w14:textId="2893C516" w:rsidR="0096694C" w:rsidRPr="0096694C" w:rsidRDefault="0096694C" w:rsidP="002636C5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</w:p>
    <w:p w14:paraId="624FDFAA" w14:textId="60DA0C52"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1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688D752E" w14:textId="59E6F77A"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0CB0DF09" w14:textId="77777777" w:rsidR="001E49EB" w:rsidRPr="0096694C" w:rsidRDefault="001E49EB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35D13E1C" w14:textId="2BBB504E" w:rsidR="001E49EB" w:rsidRDefault="0096694C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</w:p>
    <w:p w14:paraId="2D44644F" w14:textId="7B0919D6" w:rsidR="0096694C" w:rsidRDefault="001E49EB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п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оселения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Отрадненского района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</w:t>
      </w:r>
      <w:r w:rsidR="00FA679E">
        <w:rPr>
          <w:rFonts w:eastAsia="Times New Roman"/>
          <w:color w:val="0F1115"/>
          <w:sz w:val="28"/>
          <w:szCs w:val="28"/>
          <w:lang w:eastAsia="ru-RU"/>
        </w:rPr>
        <w:t>А.И.Воробьеву</w:t>
      </w:r>
    </w:p>
    <w:p w14:paraId="7638A8F3" w14:textId="78691C55" w:rsidR="0096694C" w:rsidRDefault="0096694C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7370CE54" w14:textId="77777777" w:rsidR="001E49EB" w:rsidRPr="0096694C" w:rsidRDefault="001E49EB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33C90597" w14:textId="76B67879" w:rsidR="0096694C" w:rsidRPr="001E49E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ЗАЯВЛЕНИЕ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о предоставлении права на размещение нестационарного торгового объекта</w:t>
      </w:r>
    </w:p>
    <w:p w14:paraId="5138A015" w14:textId="77777777"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1E831FF" w14:textId="6FEA6E1E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1E49EB">
        <w:rPr>
          <w:rFonts w:eastAsia="Times New Roman"/>
          <w:color w:val="0F1115"/>
          <w:lang w:eastAsia="ru-RU"/>
        </w:rPr>
        <w:t xml:space="preserve">                         </w:t>
      </w: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14:paraId="03D2C9B3" w14:textId="3DA4365C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</w:t>
      </w:r>
    </w:p>
    <w:p w14:paraId="48908522" w14:textId="1B995F64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</w:t>
      </w:r>
    </w:p>
    <w:p w14:paraId="6B505087" w14:textId="42334911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lang w:eastAsia="ru-RU"/>
        </w:rPr>
        <w:t xml:space="preserve">                                    </w:t>
      </w:r>
      <w:r w:rsidR="001E49EB">
        <w:rPr>
          <w:rFonts w:eastAsia="Times New Roman"/>
          <w:color w:val="0F1115"/>
          <w:lang w:eastAsia="ru-RU"/>
        </w:rPr>
        <w:t xml:space="preserve">                 </w:t>
      </w:r>
      <w:r>
        <w:rPr>
          <w:rFonts w:eastAsia="Times New Roman"/>
          <w:color w:val="0F1115"/>
          <w:lang w:eastAsia="ru-RU"/>
        </w:rPr>
        <w:t xml:space="preserve">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14:paraId="032E2975" w14:textId="4818C14E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_____________________________________</w:t>
      </w:r>
    </w:p>
    <w:p w14:paraId="1CF91BE3" w14:textId="6340D62D"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1E49EB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14:paraId="3A59B763" w14:textId="6400CB88" w:rsidR="0096694C" w:rsidRPr="0096694C" w:rsidRDefault="0096694C" w:rsidP="001E49EB">
      <w:pPr>
        <w:shd w:val="clear" w:color="auto" w:fill="FFFFFF"/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возможность размещения</w:t>
      </w: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</w:t>
      </w:r>
    </w:p>
    <w:p w14:paraId="1EDD2304" w14:textId="117CDC0A" w:rsidR="0096694C" w:rsidRPr="0096694C" w:rsidRDefault="001E49EB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наименование нестационарного торгового объекта</w:t>
      </w:r>
    </w:p>
    <w:p w14:paraId="2494FFF6" w14:textId="32DE0353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</w:t>
      </w:r>
    </w:p>
    <w:p w14:paraId="032C39FE" w14:textId="2E37D6D0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lang w:eastAsia="ru-RU"/>
        </w:rPr>
        <w:t xml:space="preserve">                                                      </w:t>
      </w:r>
      <w:r w:rsidRPr="0096694C">
        <w:rPr>
          <w:rFonts w:eastAsia="Times New Roman"/>
          <w:color w:val="0F1115"/>
          <w:lang w:eastAsia="ru-RU"/>
        </w:rPr>
        <w:t>адрес с привязкой к номеру дома, строению</w:t>
      </w:r>
    </w:p>
    <w:p w14:paraId="52B96C89" w14:textId="771DD563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 Положением о проведении конкурса на право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ознакомлен (на). Настоящим заявлением подтверждаю, что в отношении нашего предприятия не проводится процедура ликвидации и банкротства, деятельность не приостановлена.</w:t>
      </w:r>
    </w:p>
    <w:p w14:paraId="2E85A48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 заявлению прилагаю пакет с документами, оформленными в соответствии с требованиями Положения о проведении конкурса.</w:t>
      </w:r>
    </w:p>
    <w:p w14:paraId="5804C673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14:paraId="4A3DFE99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 заявления</w:t>
      </w:r>
    </w:p>
    <w:p w14:paraId="3B082D9E" w14:textId="243BE485" w:rsidR="0096694C" w:rsidRPr="001E49EB" w:rsidRDefault="001E49EB" w:rsidP="001E49EB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№ регистрации _____________</w:t>
      </w:r>
    </w:p>
    <w:p w14:paraId="4277C01A" w14:textId="0E33D7DA"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2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01384FE5" w14:textId="1F061E7C"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784F1124" w14:textId="0C517D9B" w:rsidR="001E49EB" w:rsidRPr="0096694C" w:rsidRDefault="001E49EB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BBABE8E" w14:textId="0B49B591" w:rsidR="001E49EB" w:rsidRDefault="001E49EB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</w:p>
    <w:p w14:paraId="562D32E3" w14:textId="3F57ABD4" w:rsidR="001E49EB" w:rsidRDefault="001E49EB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п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оселения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</w:t>
      </w:r>
      <w:r w:rsidR="00FA679E">
        <w:rPr>
          <w:rFonts w:eastAsia="Times New Roman"/>
          <w:color w:val="0F1115"/>
          <w:sz w:val="28"/>
          <w:szCs w:val="28"/>
          <w:lang w:eastAsia="ru-RU"/>
        </w:rPr>
        <w:t>А.И.Воробьеву</w:t>
      </w:r>
    </w:p>
    <w:p w14:paraId="5CD4C370" w14:textId="77777777" w:rsidR="0096694C" w:rsidRPr="0096694C" w:rsidRDefault="0096694C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440DD38C" w14:textId="695A885C" w:rsidR="0096694C" w:rsidRPr="001E49E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ЗАЯВЛЕНИЕ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о выдаче разрешения на право размещения нестационарного торгового объекта в дни проведения праздничных мероприятий</w:t>
      </w:r>
    </w:p>
    <w:p w14:paraId="512E281C" w14:textId="77777777" w:rsidR="0096694C" w:rsidRPr="001E49EB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61797853" w14:textId="62B04573" w:rsidR="0096694C" w:rsidRPr="0096694C" w:rsidRDefault="001E49EB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Заявитель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________________________________________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</w:t>
      </w:r>
      <w:r w:rsidR="0096694C"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14:paraId="0C09F986" w14:textId="04969B3D"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____________________________</w:t>
      </w:r>
    </w:p>
    <w:p w14:paraId="75B63656" w14:textId="51C2A8E4"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___________________________________________________</w:t>
      </w:r>
    </w:p>
    <w:p w14:paraId="6A4F64F8" w14:textId="5255B6EA"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14:paraId="02E1754F" w14:textId="5107C839"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____</w:t>
      </w:r>
    </w:p>
    <w:p w14:paraId="1E5E0ACD" w14:textId="4662F524"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1E49EB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14:paraId="2C1E91C2" w14:textId="52D6B5D4" w:rsidR="0096694C" w:rsidRPr="0096694C" w:rsidRDefault="0096694C" w:rsidP="001E49EB">
      <w:pPr>
        <w:shd w:val="clear" w:color="auto" w:fill="FFFFFF"/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Прошу Вас рассмотреть возможность размещения нестационарного торгового объекта в дни проведения праздничных мероприятий</w:t>
      </w:r>
      <w:r w:rsidR="00C0616F"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</w:t>
      </w:r>
    </w:p>
    <w:p w14:paraId="2BCA82C4" w14:textId="5C45763A" w:rsidR="0096694C" w:rsidRPr="0096694C" w:rsidRDefault="001E49EB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</w:t>
      </w:r>
      <w:r w:rsidR="0096694C" w:rsidRPr="0096694C">
        <w:rPr>
          <w:rFonts w:eastAsia="Times New Roman"/>
          <w:color w:val="0F1115"/>
          <w:lang w:eastAsia="ru-RU"/>
        </w:rPr>
        <w:t>наименование мероприятия и даты предполагаемые для организации торговли</w:t>
      </w:r>
    </w:p>
    <w:p w14:paraId="13075107" w14:textId="6810D84A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____</w:t>
      </w:r>
    </w:p>
    <w:p w14:paraId="1ABC3962" w14:textId="0C4AF986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</w:t>
      </w:r>
      <w:r w:rsidRPr="0096694C">
        <w:rPr>
          <w:rFonts w:eastAsia="Times New Roman"/>
          <w:color w:val="0F1115"/>
          <w:lang w:eastAsia="ru-RU"/>
        </w:rPr>
        <w:t>адрес с привязкой к номеру дома, строению</w:t>
      </w:r>
    </w:p>
    <w:p w14:paraId="41F23526" w14:textId="65407EA6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 Положением о порядке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ознакомлен и обязуюсь его соблюдать.</w:t>
      </w:r>
    </w:p>
    <w:p w14:paraId="03EDD6C3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14:paraId="5654B62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заявления</w:t>
      </w:r>
    </w:p>
    <w:p w14:paraId="0ADCE2A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№ регистрации ______________</w:t>
      </w:r>
    </w:p>
    <w:p w14:paraId="56F06E32" w14:textId="1DDEFC5E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E8456E7" w14:textId="06068A9A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3FFEFA4" w14:textId="4C993B2C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D7FE399" w14:textId="1E4B2B8B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4D2277F" w14:textId="77777777"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0C05738" w14:textId="32E03C86"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3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5C782B9C" w14:textId="6FD58155" w:rsidR="00C0616F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6CCF9A27" w14:textId="77777777" w:rsidR="001E49EB" w:rsidRDefault="001E49EB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4DDEDE21" w14:textId="092DF0D1" w:rsidR="0096694C" w:rsidRPr="001E49EB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РАЗРЕШЕНИЕ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на право размещения нестационарного торгового объекта в дни проведения праздничных мероприятий</w:t>
      </w:r>
    </w:p>
    <w:p w14:paraId="427C400B" w14:textId="77777777"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79FC6935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от 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№ ______</w:t>
      </w:r>
    </w:p>
    <w:p w14:paraId="635D128F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 дни проведения праздничных мероприятий, посвящённых</w:t>
      </w:r>
    </w:p>
    <w:p w14:paraId="049DDEFB" w14:textId="3E156340"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14:paraId="377FED4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наименование праздничного мероприятия</w:t>
      </w:r>
    </w:p>
    <w:p w14:paraId="41BF333B" w14:textId="29A9D509"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14:paraId="5F1D483B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даты предполагаемые для организации торговли</w:t>
      </w:r>
    </w:p>
    <w:p w14:paraId="0168EB8F" w14:textId="64E85C4E"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14:paraId="3121848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14:paraId="6DE6C028" w14:textId="06637CA9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Выдается разрешение на право размещения 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наименование объекта торговли</w:t>
      </w:r>
    </w:p>
    <w:p w14:paraId="4866A6F2" w14:textId="269EA95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</w:t>
      </w:r>
      <w:r w:rsidRPr="0096694C">
        <w:rPr>
          <w:rFonts w:eastAsia="Times New Roman"/>
          <w:color w:val="0F1115"/>
          <w:lang w:eastAsia="ru-RU"/>
        </w:rPr>
        <w:t>ассортимент предусмотренный к реализации</w:t>
      </w:r>
    </w:p>
    <w:p w14:paraId="251F5D12" w14:textId="5363614B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адресу: ___________________________________________________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14:paraId="56C8B802" w14:textId="2A63BFFE"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758C11F3" w14:textId="7359C92B" w:rsidR="00C0616F" w:rsidRDefault="00C0616F" w:rsidP="001E49EB">
      <w:pPr>
        <w:shd w:val="clear" w:color="auto" w:fill="FFFFFF"/>
        <w:spacing w:after="0" w:line="240" w:lineRule="auto"/>
        <w:ind w:firstLine="0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004B17D7" w14:textId="1B53572A" w:rsidR="00C0616F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Глава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</w:p>
    <w:p w14:paraId="3F423622" w14:textId="345EAA61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поселения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Отрадненского района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               </w:t>
      </w:r>
      <w:r w:rsidR="001E49EB">
        <w:rPr>
          <w:rFonts w:eastAsia="Times New Roman"/>
          <w:color w:val="0F1115"/>
          <w:sz w:val="28"/>
          <w:szCs w:val="28"/>
          <w:lang w:eastAsia="ru-RU"/>
        </w:rPr>
        <w:t>подпись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</w:t>
      </w:r>
      <w:r w:rsidR="001E49EB">
        <w:rPr>
          <w:rFonts w:eastAsia="Times New Roman"/>
          <w:color w:val="0F1115"/>
          <w:sz w:val="28"/>
          <w:szCs w:val="28"/>
          <w:lang w:eastAsia="ru-RU"/>
        </w:rPr>
        <w:t>ФИО</w:t>
      </w:r>
    </w:p>
    <w:p w14:paraId="6A2391D6" w14:textId="3415DE47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5FD11B9" w14:textId="189DCE6F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9054533" w14:textId="5A3C9D4D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26B82D7" w14:textId="51875336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F90280A" w14:textId="685CF746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1872AFF" w14:textId="4989480F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29E55F8" w14:textId="7F54E1DB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6699BCC" w14:textId="4C8ACA15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37773E8" w14:textId="18A62A74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9B76D32" w14:textId="4CE4F4D3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6911E71" w14:textId="08499C16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AF5B2F7" w14:textId="0EDF5F56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A592329" w14:textId="38A6A939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CB6B490" w14:textId="3839F5BE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2955690" w14:textId="77777777"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19EB6A0" w14:textId="29114017" w:rsid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4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664233B3" w14:textId="6EC6BDED" w:rsidR="00C0616F" w:rsidRDefault="00C0616F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5971141F" w14:textId="77777777" w:rsidR="001E49EB" w:rsidRPr="0096694C" w:rsidRDefault="001E49EB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2EBB1305" w14:textId="1213D9E1" w:rsidR="001E49EB" w:rsidRDefault="001E49EB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</w:t>
      </w:r>
    </w:p>
    <w:p w14:paraId="59D5811B" w14:textId="0A0EAF2F" w:rsidR="001E49EB" w:rsidRDefault="001E49EB" w:rsidP="001E49EB">
      <w:pPr>
        <w:shd w:val="clear" w:color="auto" w:fill="FFFFFF"/>
        <w:spacing w:after="0" w:line="240" w:lineRule="auto"/>
        <w:ind w:left="3402" w:firstLine="1985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п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оселения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</w:t>
      </w:r>
      <w:r w:rsidR="00FA679E">
        <w:rPr>
          <w:rFonts w:eastAsia="Times New Roman"/>
          <w:color w:val="0F1115"/>
          <w:sz w:val="28"/>
          <w:szCs w:val="28"/>
          <w:lang w:eastAsia="ru-RU"/>
        </w:rPr>
        <w:t>А.И.Воробьеву</w:t>
      </w:r>
    </w:p>
    <w:p w14:paraId="14F09F54" w14:textId="77777777"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1E773918" w14:textId="6E1D06FF" w:rsidR="0096694C" w:rsidRPr="001E49EB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ЗАЯВЛЕНИЕ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сельскохозяйственного производителя о предоставлении права на размещение сезонного нестационарного торгового объекта без проведения конкурсных процедур</w:t>
      </w:r>
    </w:p>
    <w:p w14:paraId="6AA2484A" w14:textId="77777777" w:rsidR="00C0616F" w:rsidRPr="001E49EB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5ED61FC4" w14:textId="426BC1DD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</w:t>
      </w: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14:paraId="578D7812" w14:textId="248DD18E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14:paraId="69442A85" w14:textId="19047498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___________________________________________________</w:t>
      </w:r>
    </w:p>
    <w:p w14:paraId="7720244D" w14:textId="3519D690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14:paraId="271DA512" w14:textId="2DA4F8D7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14:paraId="37526A33" w14:textId="4D241DBF"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1E49EB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14:paraId="561EB706" w14:textId="08319A50" w:rsidR="0096694C" w:rsidRPr="0096694C" w:rsidRDefault="0096694C" w:rsidP="001E49EB">
      <w:pPr>
        <w:shd w:val="clear" w:color="auto" w:fill="FFFFFF"/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Прошу Вас предоставить право на размещение сезонного нестационарного торгового объекта для реализации сельскохозяйственной продукции собственного производства</w:t>
      </w:r>
      <w:r w:rsidR="00C0616F">
        <w:rPr>
          <w:rFonts w:eastAsia="Times New Roman"/>
          <w:color w:val="auto"/>
          <w:sz w:val="28"/>
          <w:szCs w:val="28"/>
          <w:lang w:eastAsia="ru-RU"/>
        </w:rPr>
        <w:t>__________________________________________</w:t>
      </w:r>
    </w:p>
    <w:p w14:paraId="736042A9" w14:textId="7A17F729" w:rsidR="0096694C" w:rsidRPr="0096694C" w:rsidRDefault="001E49EB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наименование нестационарного торгового объекта</w:t>
      </w:r>
    </w:p>
    <w:p w14:paraId="45EF2270" w14:textId="77777777" w:rsidR="001E49EB" w:rsidRDefault="001E49EB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</w:t>
      </w:r>
    </w:p>
    <w:p w14:paraId="4EEA334C" w14:textId="23A9D8CE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1E49EB">
        <w:rPr>
          <w:rFonts w:eastAsia="Times New Roman"/>
          <w:color w:val="0F1115"/>
          <w:lang w:eastAsia="ru-RU"/>
        </w:rPr>
        <w:t>адресный ориентир в соответствии со Схемой</w:t>
      </w:r>
    </w:p>
    <w:p w14:paraId="09BEC5A7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на срок с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76B13F6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 заявлению прилагаю:</w:t>
      </w:r>
    </w:p>
    <w:p w14:paraId="08D9506C" w14:textId="77777777"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документы, подтверждающие полномочия лица на осуществление действий от имени хозяйствующего субъекта;</w:t>
      </w:r>
    </w:p>
    <w:p w14:paraId="13EEED2B" w14:textId="77777777"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эскизный проект НТО;</w:t>
      </w:r>
    </w:p>
    <w:p w14:paraId="500D4B5C" w14:textId="77777777"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копию декларации об уплате ЕСХН за отчетный период.</w:t>
      </w:r>
    </w:p>
    <w:p w14:paraId="2910DFDD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14:paraId="0768FA2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 заявления</w:t>
      </w:r>
    </w:p>
    <w:p w14:paraId="61516DF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№ регистрации ______________</w:t>
      </w:r>
    </w:p>
    <w:p w14:paraId="0BF4F86C" w14:textId="0B025A3A"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FEB1097" w14:textId="1FF18065"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5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14:paraId="68185620" w14:textId="77777777" w:rsidR="00C0616F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2DF0E5D5" w14:textId="77777777" w:rsidR="001E49EB" w:rsidRDefault="001E49EB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07E84408" w14:textId="59D3D074" w:rsidR="0096694C" w:rsidRPr="001E49EB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ТИПОВАЯ ФОРМА ДОГОВОРА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о предоставлении права на размещение сезонного нестационарного торгового объекта для сельскохозяйственного производителя без проведения конкурсных процедур</w:t>
      </w:r>
    </w:p>
    <w:p w14:paraId="702E2965" w14:textId="77777777" w:rsidR="00C0616F" w:rsidRPr="001E49EB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74868BD8" w14:textId="79DABA42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proofErr w:type="spellStart"/>
      <w:r w:rsidRPr="001E49EB">
        <w:rPr>
          <w:rFonts w:eastAsia="Times New Roman"/>
          <w:color w:val="0F1115"/>
          <w:sz w:val="28"/>
          <w:szCs w:val="28"/>
          <w:lang w:eastAsia="ru-RU"/>
        </w:rPr>
        <w:t>ст-ца</w:t>
      </w:r>
      <w:proofErr w:type="spellEnd"/>
      <w:r w:rsidRPr="001E49EB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EB7A56">
        <w:rPr>
          <w:rFonts w:eastAsia="Times New Roman"/>
          <w:color w:val="0F1115"/>
          <w:sz w:val="28"/>
          <w:szCs w:val="28"/>
          <w:lang w:eastAsia="ru-RU"/>
        </w:rPr>
        <w:t>Надежная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 xml:space="preserve">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68AFCC5C" w14:textId="15E574FA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Администрация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 (в дальнейшем — Администрация), в лице главы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</w:t>
      </w:r>
      <w:proofErr w:type="spellStart"/>
      <w:r w:rsidR="00FA679E">
        <w:rPr>
          <w:rFonts w:eastAsia="Times New Roman"/>
          <w:color w:val="0F1115"/>
          <w:sz w:val="28"/>
          <w:szCs w:val="28"/>
          <w:lang w:eastAsia="ru-RU"/>
        </w:rPr>
        <w:t>А.И.Воробьева</w:t>
      </w:r>
      <w:proofErr w:type="spellEnd"/>
      <w:r w:rsidRPr="0096694C">
        <w:rPr>
          <w:rFonts w:eastAsia="Times New Roman"/>
          <w:color w:val="0F1115"/>
          <w:sz w:val="28"/>
          <w:szCs w:val="28"/>
          <w:lang w:eastAsia="ru-RU"/>
        </w:rPr>
        <w:t>, с одной стороны, и _______________________________________________________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(наименование организации, Ф.И.О. индивидуального предпринимателя)</w:t>
      </w:r>
    </w:p>
    <w:p w14:paraId="3B3FDF08" w14:textId="49A016F4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 лице ______________________________________________________,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(должность, Ф.И.О.)</w:t>
      </w:r>
    </w:p>
    <w:p w14:paraId="1C5C082E" w14:textId="21D7E240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действующего на основании 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именуемый в дальнейшем «Заявитель», с другой стороны, далее совместно именуемые «Стороны», заключили Договор о нижеследующем:</w:t>
      </w:r>
    </w:p>
    <w:p w14:paraId="720F6B51" w14:textId="77777777" w:rsidR="00C0616F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11B29120" w14:textId="30F66575" w:rsidR="0096694C" w:rsidRPr="001E49EB" w:rsidRDefault="0096694C" w:rsidP="001E49E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Предмет Договора</w:t>
      </w:r>
    </w:p>
    <w:p w14:paraId="62A6B83A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0A7625E3" w14:textId="053F7622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Администрация предоставляет Заявителю право на размещение сезонного нестационарного торгового объекта 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(тип)</w:t>
      </w:r>
    </w:p>
    <w:p w14:paraId="73BE0A5C" w14:textId="1F03FCA2" w:rsidR="0096694C" w:rsidRPr="0096694C" w:rsidRDefault="0096694C" w:rsidP="00C0616F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далее — Объект, для реализации сельскохозяйственной продукции собственного производства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___________________________________________</w:t>
      </w:r>
    </w:p>
    <w:p w14:paraId="5CA0676D" w14:textId="25DCAF43" w:rsidR="0096694C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(специализация, группа товаров)</w:t>
      </w:r>
    </w:p>
    <w:p w14:paraId="4C39E37E" w14:textId="6164894A" w:rsidR="0096694C" w:rsidRPr="0096694C" w:rsidRDefault="0096694C" w:rsidP="00C0616F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адресному ориентиру в соответствии со схемой размещения нестационарных торговых объектов на территории муниципального образования Отрадненский район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_____________________________________</w:t>
      </w:r>
    </w:p>
    <w:p w14:paraId="63D93442" w14:textId="119170F7" w:rsidR="0096694C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(место расположения объекта)</w:t>
      </w:r>
    </w:p>
    <w:p w14:paraId="1EB6BFDD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на срок с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63EB4CBC" w14:textId="77777777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1.2. Настоящий Договор заключен в соответствии со схемой размещения нестационарных торговых объектов на территории муниципального образования Отрадненский район, утвержденной постановлением администрации муниципального образования Отрадненский район от __________ № _____.</w:t>
      </w:r>
    </w:p>
    <w:p w14:paraId="54EBC520" w14:textId="13A77020" w:rsidR="0096694C" w:rsidRPr="001E49EB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color w:val="0F1115"/>
          <w:sz w:val="28"/>
          <w:szCs w:val="28"/>
          <w:lang w:eastAsia="ru-RU"/>
        </w:rPr>
        <w:t>1.3. Настоящий Договор вступает в силу со дня его подписания и действует по «</w:t>
      </w:r>
      <w:r w:rsidRPr="001E49EB">
        <w:rPr>
          <w:rFonts w:eastAsia="Times New Roman"/>
          <w:bCs/>
          <w:iCs/>
          <w:color w:val="0F1115"/>
          <w:sz w:val="28"/>
          <w:szCs w:val="28"/>
          <w:lang w:eastAsia="ru-RU"/>
        </w:rPr>
        <w:t>» __________ 20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14:paraId="19853E8A" w14:textId="27BCEF7A"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163BEFC4" w14:textId="77777777" w:rsidR="00C0616F" w:rsidRPr="001E49EB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14:paraId="73F64DFD" w14:textId="25FE88C9" w:rsidR="0096694C" w:rsidRPr="001E49EB" w:rsidRDefault="0096694C" w:rsidP="001E49E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Права и обязанности сторон</w:t>
      </w:r>
    </w:p>
    <w:p w14:paraId="67042B50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4B1ADC4B" w14:textId="686889BB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Администрация осуществляет контроль за выполнением Заявителем условий настоящего Договора и требований к размещению и эксплуатации НТО, предусмотренных разделом 4 Положения о порядке размещения нестационарных торговых объектов на территории </w:t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 Отрадненского района.</w:t>
      </w:r>
    </w:p>
    <w:p w14:paraId="60820CF9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Администрация обязана предоставить Заявителю право на размещение Объекта, который расположен по адресному ориентиру в соответствии со Схемой.</w:t>
      </w:r>
    </w:p>
    <w:p w14:paraId="7838A39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Заявитель вправе досрочно отказаться от исполнения настоящего Договора по основаниям и в порядке, предусмотренном настоящим Договором и законодательством Российской Федерации.</w:t>
      </w:r>
    </w:p>
    <w:p w14:paraId="2FE8D0B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Заявитель обязан:</w:t>
      </w:r>
    </w:p>
    <w:p w14:paraId="119BD5E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2.4.1. Обеспечить размещение Объекта в срок до _______________.</w:t>
      </w:r>
    </w:p>
    <w:p w14:paraId="22689A3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2.4.2. Использовать Объект по назначению (специализации), указанному в пункте 1.1 настоящего Договора.</w:t>
      </w:r>
    </w:p>
    <w:p w14:paraId="21F1E1EA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2.4.3. На фасаде НТО поместить: для юридического лица — вывеску с информацией о принадлежности объекта; для индивидуального предпринимателя — информацию о государственной регистрации, наименовании зарегистрировавшего органа и режиме работы.</w:t>
      </w:r>
    </w:p>
    <w:p w14:paraId="577499F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2.4.4. Соблюдать требования законодательства Российской Федерации о защите прав потребителей, законодательства в области обеспечения санитарно-эпидемиологического благополучия населения, требования к продаже отдельных видов товаров.</w:t>
      </w:r>
    </w:p>
    <w:p w14:paraId="2F44396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2.4.5. Не допускать загрязнение места размещения НТО.</w:t>
      </w:r>
    </w:p>
    <w:p w14:paraId="675C057A" w14:textId="146A00E1"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2.4.6. Своевременно демонтировать Объект и привести прилегающую территорию в первоначальное состояние в течение 30 дней с момента окончания срока действия Договора, а также в случае досрочного расторжения Договора.</w:t>
      </w:r>
    </w:p>
    <w:p w14:paraId="41B086F0" w14:textId="77777777"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504B1553" w14:textId="2424C780" w:rsidR="0096694C" w:rsidRPr="001E49EB" w:rsidRDefault="0096694C" w:rsidP="001E49E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Расторжение Договора</w:t>
      </w:r>
    </w:p>
    <w:p w14:paraId="1DF03B6F" w14:textId="77777777" w:rsidR="001E49EB" w:rsidRPr="001E49EB" w:rsidRDefault="001E49EB" w:rsidP="001E49EB">
      <w:pPr>
        <w:pStyle w:val="a5"/>
        <w:shd w:val="clear" w:color="auto" w:fill="FFFFFF"/>
        <w:spacing w:after="0" w:line="240" w:lineRule="auto"/>
        <w:ind w:left="1069" w:firstLine="0"/>
        <w:rPr>
          <w:rFonts w:eastAsia="Times New Roman"/>
          <w:color w:val="0F1115"/>
          <w:sz w:val="28"/>
          <w:szCs w:val="28"/>
          <w:lang w:eastAsia="ru-RU"/>
        </w:rPr>
      </w:pPr>
    </w:p>
    <w:p w14:paraId="6B7E029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Договор может быть расторгнут по соглашению Сторон или по решению суда.</w:t>
      </w:r>
    </w:p>
    <w:p w14:paraId="5C365B35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Администрация имеет право досрочно в одностороннем порядке отказаться от исполнения настоящего Договора по следующим основаниям:</w:t>
      </w:r>
    </w:p>
    <w:p w14:paraId="2C55DFF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невыполнение Заявителем требований, указанных в пункте 2.4 настоящего Договора;</w:t>
      </w:r>
    </w:p>
    <w:p w14:paraId="757CD24D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прекращение хозяйствующим субъектом в установленном законом порядке своей деятельности;</w:t>
      </w:r>
    </w:p>
    <w:p w14:paraId="509CC530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нарушение Заявителем установленной в предмете Договора специализации;</w:t>
      </w:r>
    </w:p>
    <w:p w14:paraId="2945ADF6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выявление несоответствия Объекта в натуре архитектурному решению.</w:t>
      </w:r>
    </w:p>
    <w:p w14:paraId="712F82F1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3.3. При отказе от исполнения настоящего Договора в одностороннем порядке Администрация направляет Заявителю письменное уведомление. С момента направления указанного уведомления настоящий Договор считается расторгнутым.</w:t>
      </w:r>
    </w:p>
    <w:p w14:paraId="1B4E619B" w14:textId="073D1760" w:rsidR="00C0616F" w:rsidRPr="0096694C" w:rsidRDefault="0096694C" w:rsidP="001E49EB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После расторжения Договора Объект подлежит демонтажу Заявителем за счет собственных средств в порядке, установленном законодательством Российской Федерации.</w:t>
      </w:r>
    </w:p>
    <w:p w14:paraId="337FB0EA" w14:textId="4DB6814F" w:rsidR="0096694C" w:rsidRPr="001E49EB" w:rsidRDefault="0096694C" w:rsidP="00C0616F">
      <w:pPr>
        <w:shd w:val="clear" w:color="auto" w:fill="FFFFFF"/>
        <w:spacing w:after="0" w:line="240" w:lineRule="auto"/>
        <w:ind w:left="708" w:firstLine="1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4. Прочие условия</w:t>
      </w:r>
    </w:p>
    <w:p w14:paraId="6D8B9FD1" w14:textId="77777777" w:rsidR="001E49EB" w:rsidRPr="0096694C" w:rsidRDefault="001E49EB" w:rsidP="00C0616F">
      <w:pPr>
        <w:shd w:val="clear" w:color="auto" w:fill="FFFFFF"/>
        <w:spacing w:after="0" w:line="240" w:lineRule="auto"/>
        <w:ind w:left="708" w:firstLine="1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44B2E09E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Вопросы, не урегулированные настоящим Договором, разрешаются в соответствии с законодательством Российской Федерации.</w:t>
      </w:r>
    </w:p>
    <w:p w14:paraId="1D5FDE8C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Договор составлен в 2 (двух) экземплярах: для каждой из Сторон по одному экземпляру.</w:t>
      </w:r>
    </w:p>
    <w:p w14:paraId="01E96FD7" w14:textId="77777777"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Споры по Договору разрешаются в установленном законодательством порядке.</w:t>
      </w:r>
    </w:p>
    <w:p w14:paraId="7B563E20" w14:textId="46F87DB2" w:rsidR="00C0616F" w:rsidRPr="0096694C" w:rsidRDefault="0096694C" w:rsidP="001E49EB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Все изменения и дополнения к Договору оформляются Сторонами дополнительными соглашениями в письменной форме, которые являются его неотъемлемой частью.</w:t>
      </w:r>
    </w:p>
    <w:p w14:paraId="4A671046" w14:textId="77777777" w:rsidR="0096694C" w:rsidRPr="001E49EB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5. Адреса и подписи Сторон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7"/>
        <w:gridCol w:w="5149"/>
      </w:tblGrid>
      <w:tr w:rsidR="0096694C" w:rsidRPr="0096694C" w14:paraId="1C1381C3" w14:textId="77777777" w:rsidTr="00C0616F">
        <w:trPr>
          <w:tblHeader/>
        </w:trPr>
        <w:tc>
          <w:tcPr>
            <w:tcW w:w="4207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E822C5" w14:textId="6E1E6EFF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Администрация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 Отрадненского района</w:t>
            </w:r>
          </w:p>
        </w:tc>
        <w:tc>
          <w:tcPr>
            <w:tcW w:w="514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8ADB7F" w14:textId="77777777"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Заявитель:</w:t>
            </w:r>
          </w:p>
        </w:tc>
      </w:tr>
      <w:tr w:rsidR="0096694C" w:rsidRPr="0096694C" w14:paraId="4BA5EDE7" w14:textId="77777777" w:rsidTr="00C0616F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65DB86" w14:textId="00D63C8E" w:rsidR="0096694C" w:rsidRPr="0096694C" w:rsidRDefault="0096694C" w:rsidP="00FA679E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Адрес: Краснодарский край, Отрадненский район, </w:t>
            </w:r>
            <w:proofErr w:type="spellStart"/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ст-ца</w:t>
            </w:r>
            <w:proofErr w:type="spellEnd"/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EB7A5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Надежная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, ул. </w:t>
            </w:r>
            <w:r w:rsidR="00FA679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Кооперативная, д. 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3</w:t>
            </w:r>
            <w:r w:rsidR="00FA679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A37AAB" w14:textId="77777777"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</w:tc>
      </w:tr>
      <w:tr w:rsidR="0096694C" w:rsidRPr="0096694C" w14:paraId="518E5342" w14:textId="77777777" w:rsidTr="00C0616F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1F36F7" w14:textId="6BAA335A" w:rsidR="00C0616F" w:rsidRDefault="0096694C" w:rsidP="001E49EB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Глава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 Отрадненского района </w:t>
            </w:r>
            <w:r w:rsidR="00FA679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          </w:t>
            </w:r>
            <w:proofErr w:type="spellStart"/>
            <w:r w:rsidR="00FA679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А.И.Воробьев</w:t>
            </w:r>
            <w:proofErr w:type="spellEnd"/>
          </w:p>
          <w:p w14:paraId="37A49375" w14:textId="2DBFA794" w:rsidR="00C0616F" w:rsidRPr="0096694C" w:rsidRDefault="00C0616F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B9AF7E" w14:textId="55E8786B" w:rsidR="00C0616F" w:rsidRPr="0096694C" w:rsidRDefault="00FA679E" w:rsidP="00FA679E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 М.П.</w:t>
            </w:r>
          </w:p>
        </w:tc>
      </w:tr>
    </w:tbl>
    <w:p w14:paraId="6C37D0C0" w14:textId="7873CE12"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DB58320" w14:textId="07741C66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0C722A42" w14:textId="12CBD81B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312E4B24" w14:textId="58057AEB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65497737" w14:textId="4E6F5DC2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16CC115" w14:textId="643801CB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3A9A74E" w14:textId="2E843E05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24C01C3" w14:textId="58EC554E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D916567" w14:textId="4DEC18FA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758712B2" w14:textId="59E53BBC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A318BEA" w14:textId="69D16A12"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21DF1B1E" w14:textId="77777777"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506F078E" w14:textId="77777777" w:rsidR="00892369" w:rsidRDefault="0096694C" w:rsidP="00892369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3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УТВЕРЖДЕН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511D76">
        <w:rPr>
          <w:rFonts w:eastAsia="Times New Roman"/>
          <w:color w:val="0F1115"/>
          <w:sz w:val="28"/>
          <w:szCs w:val="28"/>
          <w:lang w:eastAsia="ru-RU"/>
        </w:rPr>
        <w:t>Надежненского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892369" w:rsidRPr="0096694C">
        <w:rPr>
          <w:rFonts w:eastAsia="Times New Roman"/>
          <w:color w:val="0F1115"/>
          <w:sz w:val="28"/>
          <w:szCs w:val="28"/>
          <w:lang w:eastAsia="ru-RU"/>
        </w:rPr>
        <w:t xml:space="preserve">от 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 xml:space="preserve">13.10.2026 </w:t>
      </w:r>
      <w:r w:rsidR="00892369" w:rsidRPr="0096694C">
        <w:rPr>
          <w:rFonts w:eastAsia="Times New Roman"/>
          <w:color w:val="0F1115"/>
          <w:sz w:val="28"/>
          <w:szCs w:val="28"/>
          <w:lang w:eastAsia="ru-RU"/>
        </w:rPr>
        <w:t xml:space="preserve">№ </w:t>
      </w:r>
      <w:r w:rsidR="00892369">
        <w:rPr>
          <w:rFonts w:eastAsia="Times New Roman"/>
          <w:color w:val="0F1115"/>
          <w:sz w:val="28"/>
          <w:szCs w:val="28"/>
          <w:lang w:eastAsia="ru-RU"/>
        </w:rPr>
        <w:t>66</w:t>
      </w:r>
    </w:p>
    <w:p w14:paraId="34503C8D" w14:textId="12227F01"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14:paraId="70A18DE9" w14:textId="77777777"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14:paraId="6BDD9D6F" w14:textId="77777777" w:rsidR="001E49EB" w:rsidRDefault="001E49EB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</w:p>
    <w:p w14:paraId="052FCF28" w14:textId="4937AB0C" w:rsidR="0096694C" w:rsidRPr="001E49EB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Cs/>
          <w:color w:val="0F1115"/>
          <w:sz w:val="28"/>
          <w:szCs w:val="28"/>
          <w:lang w:eastAsia="ru-RU"/>
        </w:rPr>
      </w:pP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>СОСТАВ</w:t>
      </w:r>
      <w:r w:rsidRPr="001E49EB">
        <w:rPr>
          <w:rFonts w:eastAsia="Times New Roman"/>
          <w:color w:val="0F1115"/>
          <w:sz w:val="28"/>
          <w:szCs w:val="28"/>
          <w:lang w:eastAsia="ru-RU"/>
        </w:rPr>
        <w:br/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 xml:space="preserve">конкурсной комиссии по размещению нестационарных торговых объектов на территории </w:t>
      </w:r>
      <w:r w:rsidR="00511D76">
        <w:rPr>
          <w:rFonts w:eastAsia="Times New Roman"/>
          <w:bCs/>
          <w:color w:val="0F1115"/>
          <w:sz w:val="28"/>
          <w:szCs w:val="28"/>
          <w:lang w:eastAsia="ru-RU"/>
        </w:rPr>
        <w:t>Надежненского</w:t>
      </w:r>
      <w:r w:rsidRPr="001E49EB">
        <w:rPr>
          <w:rFonts w:eastAsia="Times New Roman"/>
          <w:bCs/>
          <w:color w:val="0F1115"/>
          <w:sz w:val="28"/>
          <w:szCs w:val="28"/>
          <w:lang w:eastAsia="ru-RU"/>
        </w:rPr>
        <w:t xml:space="preserve"> сельского поселения Отрадненского района</w:t>
      </w:r>
    </w:p>
    <w:p w14:paraId="6C29F30C" w14:textId="77777777"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3336"/>
        <w:gridCol w:w="3184"/>
      </w:tblGrid>
      <w:tr w:rsidR="0096694C" w:rsidRPr="0096694C" w14:paraId="4B481E9D" w14:textId="77777777" w:rsidTr="001E49EB">
        <w:trPr>
          <w:tblHeader/>
        </w:trPr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2AF485" w14:textId="77777777" w:rsidR="0096694C" w:rsidRPr="0096694C" w:rsidRDefault="0096694C" w:rsidP="001E49EB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F354A2" w14:textId="77777777" w:rsidR="0096694C" w:rsidRPr="0096694C" w:rsidRDefault="0096694C" w:rsidP="001E49EB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274CF" w14:textId="77777777" w:rsidR="0096694C" w:rsidRPr="0096694C" w:rsidRDefault="0096694C" w:rsidP="001E49EB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Роль в комиссии</w:t>
            </w:r>
          </w:p>
        </w:tc>
      </w:tr>
      <w:tr w:rsidR="0096694C" w:rsidRPr="0096694C" w14:paraId="7019B7DA" w14:textId="77777777" w:rsidTr="001E49EB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E6C716" w14:textId="77777777" w:rsid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Воробьев</w:t>
            </w:r>
          </w:p>
          <w:p w14:paraId="28CB38CA" w14:textId="67E0A795" w:rsidR="00FA679E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Александр Иванович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E695D" w14:textId="460ABFD4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Глава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2CCF4E" w14:textId="77777777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председатель комиссии</w:t>
            </w:r>
          </w:p>
        </w:tc>
      </w:tr>
      <w:tr w:rsidR="0096694C" w:rsidRPr="0096694C" w14:paraId="0C3F8A22" w14:textId="77777777" w:rsidTr="001E49EB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EF4573" w14:textId="77777777" w:rsid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Радченко</w:t>
            </w:r>
          </w:p>
          <w:p w14:paraId="25AF2234" w14:textId="1C67BC91" w:rsidR="00FA679E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Татьяна Ивановна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FF00B" w14:textId="3AA9D698" w:rsidR="0096694C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Начальник общего отдела администрации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68B6F4" w14:textId="77777777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</w:tr>
      <w:tr w:rsidR="0096694C" w:rsidRPr="0096694C" w14:paraId="16D19A1B" w14:textId="77777777" w:rsidTr="001E49EB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7F29D" w14:textId="77777777" w:rsidR="0096694C" w:rsidRDefault="00FA679E" w:rsidP="001E49EB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Егорова</w:t>
            </w:r>
          </w:p>
          <w:p w14:paraId="7CA2E582" w14:textId="2E4872E1" w:rsidR="00FA679E" w:rsidRPr="0096694C" w:rsidRDefault="00FA679E" w:rsidP="001E49EB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Ольга Федоровна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4B9E0C" w14:textId="422CB547" w:rsidR="0096694C" w:rsidRPr="0096694C" w:rsidRDefault="001E49EB" w:rsidP="00FA679E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Специалист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4F7150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по земельным во</w:t>
            </w:r>
            <w:r w:rsidR="00FA679E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просам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администрации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FAE28A" w14:textId="77777777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секретарь комиссии</w:t>
            </w:r>
          </w:p>
        </w:tc>
      </w:tr>
      <w:tr w:rsidR="0096694C" w:rsidRPr="0096694C" w14:paraId="754C7B3D" w14:textId="77777777" w:rsidTr="001E49EB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46E04A" w14:textId="77777777" w:rsid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Токарева</w:t>
            </w:r>
          </w:p>
          <w:p w14:paraId="0211CCB6" w14:textId="796DDC1C" w:rsidR="00FA679E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Наталья Викторовна 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E71FDB" w14:textId="1AD31B39" w:rsidR="0096694C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Старший финансист 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администрации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BE082C" w14:textId="77777777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член комиссии</w:t>
            </w:r>
          </w:p>
        </w:tc>
      </w:tr>
      <w:tr w:rsidR="0096694C" w:rsidRPr="0096694C" w14:paraId="13E4BF89" w14:textId="77777777" w:rsidTr="001E49EB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E42AFA" w14:textId="77777777" w:rsid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Кливекина</w:t>
            </w:r>
            <w:proofErr w:type="spellEnd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</w:p>
          <w:p w14:paraId="1220CBA6" w14:textId="17B6A760" w:rsidR="00FA679E" w:rsidRPr="0096694C" w:rsidRDefault="00FA679E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Любовь Ивановна</w:t>
            </w:r>
          </w:p>
        </w:tc>
        <w:tc>
          <w:tcPr>
            <w:tcW w:w="3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3155C8" w14:textId="35369B12" w:rsidR="0096694C" w:rsidRPr="0096694C" w:rsidRDefault="00FA679E" w:rsidP="00E20283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Специалист по торгам и закупкам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администрации </w:t>
            </w:r>
            <w:r w:rsidR="00511D7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Надежненского</w:t>
            </w:r>
            <w:r w:rsidR="0096694C"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48F27" w14:textId="77777777"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член комиссии</w:t>
            </w:r>
          </w:p>
        </w:tc>
      </w:tr>
    </w:tbl>
    <w:p w14:paraId="0320161C" w14:textId="79C9B5DE" w:rsidR="0029659B" w:rsidRDefault="0029659B" w:rsidP="0096694C">
      <w:pPr>
        <w:spacing w:after="0" w:line="240" w:lineRule="auto"/>
        <w:rPr>
          <w:sz w:val="28"/>
          <w:szCs w:val="28"/>
        </w:rPr>
      </w:pPr>
    </w:p>
    <w:p w14:paraId="4A52ED0D" w14:textId="77777777" w:rsidR="009345DD" w:rsidRDefault="009345DD" w:rsidP="0096694C">
      <w:pPr>
        <w:spacing w:after="0" w:line="240" w:lineRule="auto"/>
        <w:rPr>
          <w:sz w:val="28"/>
          <w:szCs w:val="28"/>
        </w:rPr>
      </w:pPr>
    </w:p>
    <w:p w14:paraId="3F2689FF" w14:textId="570D5CD7" w:rsidR="002636C5" w:rsidRDefault="002636C5" w:rsidP="009345DD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Специалист </w:t>
      </w:r>
      <w:r w:rsidR="00FA679E">
        <w:rPr>
          <w:rFonts w:eastAsia="Times New Roman"/>
          <w:color w:val="auto"/>
          <w:sz w:val="28"/>
          <w:szCs w:val="28"/>
          <w:lang w:eastAsia="ru-RU"/>
        </w:rPr>
        <w:t>по земельным вопросам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4488D46D" w14:textId="6B397796" w:rsidR="002636C5" w:rsidRDefault="002636C5" w:rsidP="009345DD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администрации </w:t>
      </w:r>
      <w:r w:rsidR="00511D76">
        <w:rPr>
          <w:rFonts w:eastAsia="Times New Roman"/>
          <w:color w:val="auto"/>
          <w:sz w:val="28"/>
          <w:szCs w:val="28"/>
          <w:lang w:eastAsia="ru-RU"/>
        </w:rPr>
        <w:t>Надежненского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14:paraId="74D492E4" w14:textId="5E61F30C" w:rsidR="002636C5" w:rsidRPr="00892369" w:rsidRDefault="002636C5" w:rsidP="00892369">
      <w:pPr>
        <w:spacing w:after="0" w:line="240" w:lineRule="auto"/>
        <w:ind w:firstLine="0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="00FA679E">
        <w:rPr>
          <w:rFonts w:eastAsia="Times New Roman"/>
          <w:color w:val="auto"/>
          <w:sz w:val="28"/>
          <w:szCs w:val="28"/>
          <w:lang w:eastAsia="ru-RU"/>
        </w:rPr>
        <w:t>О.Ф.Егорова</w:t>
      </w:r>
      <w:bookmarkStart w:id="0" w:name="_GoBack"/>
      <w:bookmarkEnd w:id="0"/>
      <w:proofErr w:type="spellEnd"/>
    </w:p>
    <w:sectPr w:rsidR="002636C5" w:rsidRPr="00892369" w:rsidSect="00196A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82E"/>
    <w:multiLevelType w:val="multilevel"/>
    <w:tmpl w:val="8264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FD6A2A"/>
    <w:multiLevelType w:val="hybridMultilevel"/>
    <w:tmpl w:val="B240B386"/>
    <w:lvl w:ilvl="0" w:tplc="27069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BE793F"/>
    <w:multiLevelType w:val="hybridMultilevel"/>
    <w:tmpl w:val="D304D3C4"/>
    <w:lvl w:ilvl="0" w:tplc="75442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84626C"/>
    <w:multiLevelType w:val="multilevel"/>
    <w:tmpl w:val="19D43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87CF0"/>
    <w:multiLevelType w:val="multilevel"/>
    <w:tmpl w:val="CD4463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D328E6"/>
    <w:multiLevelType w:val="multilevel"/>
    <w:tmpl w:val="5CCEC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8409BD"/>
    <w:multiLevelType w:val="multilevel"/>
    <w:tmpl w:val="9510F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7A6BCD"/>
    <w:multiLevelType w:val="multilevel"/>
    <w:tmpl w:val="D832A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BA3B4F"/>
    <w:multiLevelType w:val="multilevel"/>
    <w:tmpl w:val="0506F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9E2C7E"/>
    <w:multiLevelType w:val="hybridMultilevel"/>
    <w:tmpl w:val="55C27660"/>
    <w:lvl w:ilvl="0" w:tplc="22A21E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8924993"/>
    <w:multiLevelType w:val="multilevel"/>
    <w:tmpl w:val="7B4A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10"/>
  </w:num>
  <w:num w:numId="8">
    <w:abstractNumId w:val="6"/>
  </w:num>
  <w:num w:numId="9">
    <w:abstractNumId w:val="1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211"/>
    <w:rsid w:val="000A1102"/>
    <w:rsid w:val="00196AE1"/>
    <w:rsid w:val="001E49EB"/>
    <w:rsid w:val="002636C5"/>
    <w:rsid w:val="00290810"/>
    <w:rsid w:val="0029659B"/>
    <w:rsid w:val="002A5892"/>
    <w:rsid w:val="003337B9"/>
    <w:rsid w:val="00380996"/>
    <w:rsid w:val="004F7150"/>
    <w:rsid w:val="00511D76"/>
    <w:rsid w:val="00892369"/>
    <w:rsid w:val="009345DD"/>
    <w:rsid w:val="0096694C"/>
    <w:rsid w:val="0098231A"/>
    <w:rsid w:val="00A16634"/>
    <w:rsid w:val="00C0616F"/>
    <w:rsid w:val="00C2212E"/>
    <w:rsid w:val="00D4023B"/>
    <w:rsid w:val="00E20283"/>
    <w:rsid w:val="00EA42DA"/>
    <w:rsid w:val="00EB7A56"/>
    <w:rsid w:val="00FA679E"/>
    <w:rsid w:val="00FC0211"/>
    <w:rsid w:val="00FD4294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B715"/>
  <w15:chartTrackingRefBased/>
  <w15:docId w15:val="{063220C7-4E7C-4FCC-8DBB-F4F6CE66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6694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lang w:eastAsia="ru-RU"/>
    </w:rPr>
  </w:style>
  <w:style w:type="character" w:styleId="a3">
    <w:name w:val="Strong"/>
    <w:basedOn w:val="a0"/>
    <w:uiPriority w:val="22"/>
    <w:qFormat/>
    <w:rsid w:val="0096694C"/>
    <w:rPr>
      <w:b/>
      <w:bCs/>
    </w:rPr>
  </w:style>
  <w:style w:type="paragraph" w:styleId="a4">
    <w:name w:val="No Spacing"/>
    <w:uiPriority w:val="1"/>
    <w:qFormat/>
    <w:rsid w:val="00196AE1"/>
  </w:style>
  <w:style w:type="paragraph" w:styleId="a5">
    <w:name w:val="List Paragraph"/>
    <w:basedOn w:val="a"/>
    <w:uiPriority w:val="34"/>
    <w:qFormat/>
    <w:rsid w:val="00D4023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D4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4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8407</Words>
  <Characters>47924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2026-10-13T11:22:00Z</cp:lastPrinted>
  <dcterms:created xsi:type="dcterms:W3CDTF">2026-10-12T12:48:00Z</dcterms:created>
  <dcterms:modified xsi:type="dcterms:W3CDTF">2026-10-19T07:02:00Z</dcterms:modified>
</cp:coreProperties>
</file>